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503206537"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503206537"/>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1720255086" w:edGrp="everyone"/>
            <w:permEnd w:id="1720255086"/>
            <w:r>
              <w:rPr>
                <w:lang w:eastAsia="ar-SA"/>
              </w:rPr>
              <w:t xml:space="preserve">                   «___» __________ 202</w:t>
            </w:r>
            <w:r w:rsidR="00476E26">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proofErr w:type="spellStart"/>
      <w:r w:rsidR="00C655C8">
        <w:t>Нищева</w:t>
      </w:r>
      <w:proofErr w:type="spellEnd"/>
      <w:r w:rsidR="00C655C8">
        <w:t xml:space="preserve">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833645329" w:edGrp="everyone"/>
      <w:r w:rsidR="008D03A3">
        <w:t xml:space="preserve">, </w:t>
      </w:r>
      <w:permEnd w:id="833645329"/>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646736820" w:edGrp="everyone"/>
      <w:r w:rsidR="00C177A4">
        <w:t>________________________________</w:t>
      </w:r>
      <w:r w:rsidR="008D03A3">
        <w:t xml:space="preserve">, </w:t>
      </w:r>
      <w:r w:rsidR="00CF2568" w:rsidRPr="00B41DA8">
        <w:rPr>
          <w:i/>
        </w:rPr>
        <w:t>действующего</w:t>
      </w:r>
      <w:r w:rsidR="008D03A3">
        <w:rPr>
          <w:i/>
        </w:rPr>
        <w:t xml:space="preserve"> </w:t>
      </w:r>
      <w:permEnd w:id="646736820"/>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476E26" w:rsidRPr="00476E26">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713884198"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713884198"/>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876895638" w:edGrp="everyone"/>
      <w:r w:rsidRPr="00C974A0">
        <w:rPr>
          <w:lang w:eastAsia="en-US"/>
        </w:rPr>
        <w:t>составляет</w:t>
      </w:r>
      <w:permStart w:id="677644025" w:edGrp="everyone"/>
      <w:permEnd w:id="1876895638"/>
      <w:r w:rsidR="008D03A3">
        <w:rPr>
          <w:lang w:eastAsia="ar-SA"/>
        </w:rPr>
        <w:t xml:space="preserve"> </w:t>
      </w:r>
      <w:r w:rsidR="00506384">
        <w:rPr>
          <w:lang w:eastAsia="ar-SA"/>
        </w:rPr>
        <w:t>_______________ (_________)</w:t>
      </w:r>
      <w:r w:rsidR="001A56A6">
        <w:rPr>
          <w:lang w:eastAsia="ar-SA"/>
        </w:rPr>
        <w:t xml:space="preserve"> долларов </w:t>
      </w:r>
      <w:proofErr w:type="spellStart"/>
      <w:r w:rsidR="001A56A6">
        <w:rPr>
          <w:lang w:eastAsia="ar-SA"/>
        </w:rPr>
        <w:t>США</w:t>
      </w:r>
      <w:r w:rsidR="00506384">
        <w:rPr>
          <w:lang w:eastAsia="ar-SA"/>
        </w:rPr>
        <w:t>_____</w:t>
      </w:r>
      <w:r w:rsidR="001A56A6">
        <w:rPr>
          <w:lang w:eastAsia="ar-SA"/>
        </w:rPr>
        <w:t>центов</w:t>
      </w:r>
      <w:permEnd w:id="677644025"/>
      <w:proofErr w:type="spellEnd"/>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1447183272" w:edGrp="everyone"/>
      <w:r w:rsidR="00912D32">
        <w:rPr>
          <w:lang w:eastAsia="ar-SA"/>
        </w:rPr>
        <w:t>20</w:t>
      </w:r>
      <w:r w:rsidRPr="00C974A0">
        <w:rPr>
          <w:rFonts w:ascii="Arial" w:hAnsi="Arial" w:cs="Arial"/>
          <w:lang w:eastAsia="ar-SA"/>
        </w:rPr>
        <w:t xml:space="preserve"> </w:t>
      </w:r>
      <w:permEnd w:id="1447183272"/>
      <w:r w:rsidRPr="00C974A0">
        <w:rPr>
          <w:lang w:eastAsia="en-US"/>
        </w:rPr>
        <w:t xml:space="preserve"> % в размере </w:t>
      </w:r>
      <w:r w:rsidR="00506384">
        <w:rPr>
          <w:lang w:eastAsia="en-US"/>
        </w:rPr>
        <w:t>__________ (________)</w:t>
      </w:r>
      <w:permStart w:id="341336310" w:edGrp="everyone"/>
      <w:r w:rsidR="001A56A6">
        <w:rPr>
          <w:lang w:eastAsia="en-US"/>
        </w:rPr>
        <w:t xml:space="preserve"> долларов США</w:t>
      </w:r>
      <w:r w:rsidRPr="00C974A0">
        <w:rPr>
          <w:lang w:eastAsia="ar-SA"/>
        </w:rPr>
        <w:t xml:space="preserve">  </w:t>
      </w:r>
      <w:r w:rsidR="00506384">
        <w:rPr>
          <w:lang w:eastAsia="ar-SA"/>
        </w:rPr>
        <w:t>______</w:t>
      </w:r>
      <w:bookmarkEnd w:id="3"/>
      <w:r w:rsidR="001A56A6">
        <w:rPr>
          <w:lang w:eastAsia="ar-SA"/>
        </w:rPr>
        <w:t>центов</w:t>
      </w:r>
      <w:permEnd w:id="341336310"/>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375673564" w:edGrp="everyone"/>
    </w:p>
    <w:p w:rsidR="00B2273F" w:rsidRDefault="00B2273F" w:rsidP="00515B32">
      <w:pPr>
        <w:numPr>
          <w:ilvl w:val="2"/>
          <w:numId w:val="24"/>
        </w:numPr>
        <w:suppressAutoHyphens/>
        <w:spacing w:after="120"/>
        <w:ind w:firstLine="709"/>
        <w:jc w:val="both"/>
      </w:pPr>
      <w:bookmarkStart w:id="5" w:name="_Hlk60057769"/>
      <w:bookmarkEnd w:id="4"/>
      <w:permEnd w:id="1375673564"/>
      <w:r w:rsidRPr="00057997">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057997">
        <w:lastRenderedPageBreak/>
        <w:t>Товара на основании счета Поставщика. Поставщик выставляет счет не позднее даты подписания сторонами Акта сдачи-приёмки Товара</w:t>
      </w:r>
      <w:r w:rsidRPr="00CD63B2">
        <w:t>.</w:t>
      </w:r>
    </w:p>
    <w:p w:rsidR="00513A9D" w:rsidRPr="00C47E3C" w:rsidRDefault="00513A9D" w:rsidP="00515B32">
      <w:pPr>
        <w:numPr>
          <w:ilvl w:val="2"/>
          <w:numId w:val="24"/>
        </w:numPr>
        <w:suppressAutoHyphens/>
        <w:spacing w:after="120"/>
        <w:ind w:firstLine="709"/>
        <w:jc w:val="both"/>
      </w:pPr>
      <w:r>
        <w:t xml:space="preserve">Цены на Товар указываются в иностранной валюте (долларах США). Оплата за поставленный Товар осуществляется в российских рублях </w:t>
      </w:r>
      <w:r w:rsidR="005B2E58" w:rsidRPr="005B2E58">
        <w:t>по курсу, установленному Центральным банком Российской Федерации доллара США на дату подписания Сторонами настоящего Договора</w:t>
      </w:r>
      <w:r>
        <w:t xml:space="preserve">. В Акте приемки-сдачи </w:t>
      </w:r>
      <w:r w:rsidR="00906144">
        <w:t>Товара</w:t>
      </w:r>
      <w:r>
        <w:t>, товарной накладной цена указывается как в долларах США, так и российских рублях РФ</w:t>
      </w:r>
      <w:r w:rsidR="005B2E58" w:rsidRPr="005B2E58">
        <w:t xml:space="preserve"> по курсу, установленному Центральным банком Российской Федерации доллара США на дату подписания Сторонами настоящего Договора</w:t>
      </w:r>
      <w:r>
        <w:t xml:space="preserve">. В ПУД - в российских рублях РФ </w:t>
      </w:r>
      <w:r w:rsidR="005B2E58" w:rsidRPr="005B2E58">
        <w:t>по курсу, установленному Центральным банком Российской Федерации доллара США на дату подписания Сторонами настоящего Договора</w:t>
      </w:r>
      <w:r w:rsidR="0048188A">
        <w:t>.</w:t>
      </w:r>
      <w:r w:rsidR="00906144">
        <w:t xml:space="preserve">  </w:t>
      </w:r>
    </w:p>
    <w:bookmarkEnd w:id="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075145719" w:edGrp="everyone"/>
      <w:r w:rsidRPr="00C974A0">
        <w:rPr>
          <w:lang w:eastAsia="en-US"/>
        </w:rPr>
        <w:t>со дня списания денежных средств с расчётного счёта Покупателя</w:t>
      </w:r>
      <w:permEnd w:id="1075145719"/>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w:t>
      </w:r>
      <w:r w:rsidRPr="00C974A0">
        <w:rPr>
          <w:lang w:eastAsia="en-US"/>
        </w:rPr>
        <w:lastRenderedPageBreak/>
        <w:t>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047471814"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04747181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751526822" w:edGrp="everyone"/>
    </w:p>
    <w:permEnd w:id="751526822"/>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lastRenderedPageBreak/>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57570634" w:edGrp="everyone"/>
      <w:r>
        <w:t>2</w:t>
      </w:r>
      <w:r w:rsidRPr="00F03583">
        <w:t>0</w:t>
      </w:r>
      <w:proofErr w:type="gramStart"/>
      <w:r w:rsidRPr="00F03583">
        <w:t>%</w:t>
      </w:r>
      <w:permEnd w:id="35757063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932271437"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932271437"/>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bookmarkStart w:id="8" w:name="_Hlk60065113"/>
      <w:r w:rsidRPr="00C974A0">
        <w:rPr>
          <w:lang w:eastAsia="en-US"/>
        </w:rPr>
        <w:t xml:space="preserve">Приёмка Товара по качеству и комплектности производится Покупателем в течение </w:t>
      </w:r>
      <w:permStart w:id="1395224932" w:edGrp="everyone"/>
      <w:r w:rsidRPr="00C974A0">
        <w:rPr>
          <w:lang w:eastAsia="en-US"/>
        </w:rPr>
        <w:t>10 (десяти)</w:t>
      </w:r>
      <w:permEnd w:id="1395224932"/>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bookmarkEnd w:id="8"/>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w:t>
      </w:r>
      <w:r w:rsidRPr="00C974A0">
        <w:rPr>
          <w:lang w:eastAsia="en-US"/>
        </w:rPr>
        <w:lastRenderedPageBreak/>
        <w:t>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964573478" w:edGrp="everyone"/>
      <w:r w:rsidRPr="00ED7984">
        <w:rPr>
          <w:lang w:eastAsia="ar-SA"/>
        </w:rPr>
        <w:t>1</w:t>
      </w:r>
      <w:permEnd w:id="1964573478"/>
      <w:r w:rsidRPr="00ED7984">
        <w:rPr>
          <w:lang w:eastAsia="en-US"/>
        </w:rPr>
        <w:t xml:space="preserve"> (</w:t>
      </w:r>
      <w:permStart w:id="583932533" w:edGrp="everyone"/>
      <w:r w:rsidRPr="00ED7984">
        <w:rPr>
          <w:lang w:eastAsia="ar-SA"/>
        </w:rPr>
        <w:t>один</w:t>
      </w:r>
      <w:permEnd w:id="583932533"/>
      <w:r w:rsidRPr="00ED7984">
        <w:rPr>
          <w:lang w:eastAsia="en-US"/>
        </w:rPr>
        <w:t xml:space="preserve">) </w:t>
      </w:r>
      <w:permStart w:id="333317043" w:edGrp="everyone"/>
      <w:r w:rsidRPr="00ED7984">
        <w:rPr>
          <w:lang w:eastAsia="ar-SA"/>
        </w:rPr>
        <w:t>месяц</w:t>
      </w:r>
      <w:permEnd w:id="333317043"/>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128491219" w:edGrp="everyone"/>
      <w:r w:rsidR="006F5BD6">
        <w:rPr>
          <w:lang w:eastAsia="en-US"/>
        </w:rPr>
        <w:t>п.</w:t>
      </w:r>
      <w:r w:rsidRPr="00ED7984">
        <w:rPr>
          <w:lang w:eastAsia="ar-SA"/>
        </w:rPr>
        <w:t>3.1</w:t>
      </w:r>
      <w:permEnd w:id="1128491219"/>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430976019" w:edGrp="everyone"/>
      <w:r w:rsidRPr="00ED7984">
        <w:rPr>
          <w:lang w:eastAsia="ar-SA"/>
        </w:rPr>
        <w:t>месяц</w:t>
      </w:r>
      <w:r w:rsidR="002E6205">
        <w:rPr>
          <w:lang w:eastAsia="ar-SA"/>
        </w:rPr>
        <w:t>а</w:t>
      </w:r>
      <w:permEnd w:id="430976019"/>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85860237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lastRenderedPageBreak/>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858602377"/>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168968258"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16896825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810123686"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810123686"/>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142C70" w:rsidP="00C974A0">
      <w:pPr>
        <w:numPr>
          <w:ilvl w:val="1"/>
          <w:numId w:val="24"/>
        </w:numPr>
        <w:suppressAutoHyphens/>
        <w:ind w:firstLine="709"/>
        <w:jc w:val="both"/>
        <w:rPr>
          <w:lang w:eastAsia="en-US"/>
        </w:rPr>
      </w:pPr>
      <w:r w:rsidRPr="00142C70">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r w:rsidR="00C974A0" w:rsidRPr="00C974A0">
        <w:rPr>
          <w:lang w:eastAsia="en-US"/>
        </w:rPr>
        <w:t>.</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273F" w:rsidRPr="00C974A0" w:rsidRDefault="00C974A0" w:rsidP="00B2273F">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B2273F" w:rsidRDefault="00C974A0" w:rsidP="00B2273F">
      <w:pPr>
        <w:numPr>
          <w:ilvl w:val="2"/>
          <w:numId w:val="24"/>
        </w:numPr>
        <w:suppressAutoHyphens/>
        <w:ind w:firstLine="709"/>
        <w:jc w:val="both"/>
        <w:rPr>
          <w:lang w:eastAsia="en-US"/>
        </w:rPr>
      </w:pPr>
      <w:r w:rsidRPr="00C974A0">
        <w:rPr>
          <w:lang w:eastAsia="en-US"/>
        </w:rPr>
        <w:t>Приложение № 1 «Спецификация».</w:t>
      </w:r>
    </w:p>
    <w:p w:rsidR="00B2273F" w:rsidRDefault="00B2273F" w:rsidP="00B2273F">
      <w:pPr>
        <w:numPr>
          <w:ilvl w:val="2"/>
          <w:numId w:val="24"/>
        </w:numPr>
        <w:suppressAutoHyphens/>
        <w:ind w:firstLine="709"/>
        <w:jc w:val="both"/>
        <w:rPr>
          <w:lang w:eastAsia="en-US"/>
        </w:rPr>
      </w:pPr>
      <w:r w:rsidRPr="00256529">
        <w:rPr>
          <w:lang w:eastAsia="en-US"/>
        </w:rPr>
        <w:t xml:space="preserve">Приложение № </w:t>
      </w:r>
      <w:r>
        <w:rPr>
          <w:lang w:eastAsia="en-US"/>
        </w:rPr>
        <w:t>2</w:t>
      </w:r>
      <w:r w:rsidRPr="00256529">
        <w:rPr>
          <w:lang w:eastAsia="en-US"/>
        </w:rPr>
        <w:t xml:space="preserve"> «Техническ</w:t>
      </w:r>
      <w:r w:rsidR="00517786">
        <w:rPr>
          <w:lang w:eastAsia="en-US"/>
        </w:rPr>
        <w:t>ие требования</w:t>
      </w:r>
      <w:r w:rsidRPr="00256529">
        <w:rPr>
          <w:lang w:eastAsia="en-US"/>
        </w:rPr>
        <w:t>»</w:t>
      </w:r>
    </w:p>
    <w:p w:rsidR="00517786" w:rsidRPr="00C974A0" w:rsidRDefault="00517786" w:rsidP="00517786">
      <w:pPr>
        <w:suppressAutoHyphens/>
        <w:ind w:left="709"/>
        <w:jc w:val="both"/>
        <w:rPr>
          <w:lang w:eastAsia="en-US"/>
        </w:rPr>
      </w:pPr>
      <w:r>
        <w:rPr>
          <w:lang w:eastAsia="en-US"/>
        </w:rPr>
        <w:t xml:space="preserve">16.4.2.1. </w:t>
      </w:r>
      <w:r w:rsidRPr="00517786">
        <w:rPr>
          <w:lang w:eastAsia="en-US"/>
        </w:rPr>
        <w:t xml:space="preserve">Приложение № 1 к </w:t>
      </w:r>
      <w:r>
        <w:rPr>
          <w:lang w:eastAsia="en-US"/>
        </w:rPr>
        <w:t>Т</w:t>
      </w:r>
      <w:r w:rsidRPr="00517786">
        <w:rPr>
          <w:lang w:eastAsia="en-US"/>
        </w:rPr>
        <w:t>ехническим требованиям</w:t>
      </w:r>
      <w:r>
        <w:rPr>
          <w:lang w:eastAsia="en-US"/>
        </w:rPr>
        <w:t>.</w:t>
      </w:r>
    </w:p>
    <w:p w:rsidR="00B2273F" w:rsidRPr="00C974A0" w:rsidRDefault="00B2273F" w:rsidP="00B2273F">
      <w:pPr>
        <w:numPr>
          <w:ilvl w:val="2"/>
          <w:numId w:val="24"/>
        </w:numPr>
        <w:suppressAutoHyphens/>
        <w:ind w:firstLine="709"/>
        <w:jc w:val="both"/>
        <w:rPr>
          <w:lang w:eastAsia="en-US"/>
        </w:rPr>
      </w:pPr>
      <w:r w:rsidRPr="00CD63B2">
        <w:rPr>
          <w:lang w:eastAsia="en-US"/>
        </w:rPr>
        <w:t>Приложение № 3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763463205" w:edGrp="everyone"/>
      <w:permEnd w:id="1763463205"/>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141576276"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lastRenderedPageBreak/>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141576276"/>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lastRenderedPageBreak/>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2104175304"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0" w:name="ТекстовоеПоле14"/>
            <w:r>
              <w:rPr>
                <w:lang w:eastAsia="en-US"/>
              </w:rPr>
              <w:t>_______________С.</w:t>
            </w:r>
            <w:bookmarkEnd w:id="10"/>
            <w:r w:rsidR="00C655C8">
              <w:rPr>
                <w:lang w:eastAsia="en-US"/>
              </w:rPr>
              <w:t xml:space="preserve">К. </w:t>
            </w:r>
            <w:proofErr w:type="spellStart"/>
            <w:r w:rsidR="00C655C8">
              <w:rPr>
                <w:lang w:eastAsia="en-US"/>
              </w:rPr>
              <w:t>Нищев</w:t>
            </w:r>
            <w:permEnd w:id="2104175304"/>
            <w:proofErr w:type="spellEnd"/>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1799116331"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799116331"/>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B2273F" w:rsidRDefault="00B2273F" w:rsidP="00574DDD">
      <w:r>
        <w:t xml:space="preserve">                                                              </w:t>
      </w:r>
    </w:p>
    <w:p w:rsidR="00621470" w:rsidRDefault="00621470" w:rsidP="00574DDD">
      <w:pPr>
        <w:sectPr w:rsidR="00621470"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621470" w:rsidRPr="00CD63B2" w:rsidRDefault="00621470" w:rsidP="00621470">
      <w:pPr>
        <w:pageBreakBefore/>
        <w:jc w:val="right"/>
        <w:rPr>
          <w:rFonts w:eastAsia="MS Mincho"/>
          <w:sz w:val="26"/>
          <w:szCs w:val="26"/>
          <w:lang w:eastAsia="ja-JP"/>
        </w:rPr>
      </w:pPr>
      <w:r w:rsidRPr="00CD63B2">
        <w:rPr>
          <w:rFonts w:eastAsia="MS Mincho"/>
          <w:sz w:val="26"/>
          <w:szCs w:val="26"/>
          <w:lang w:eastAsia="ja-JP"/>
        </w:rPr>
        <w:lastRenderedPageBreak/>
        <w:t>Приложение № 1</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к Договору поставки</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621470" w:rsidRPr="00CD63B2" w:rsidRDefault="00621470" w:rsidP="00621470">
      <w:pPr>
        <w:jc w:val="center"/>
        <w:rPr>
          <w:rFonts w:eastAsia="MS Mincho"/>
          <w:sz w:val="26"/>
          <w:szCs w:val="26"/>
          <w:lang w:eastAsia="ja-JP"/>
        </w:rPr>
      </w:pPr>
      <w:r w:rsidRPr="00CD63B2">
        <w:rPr>
          <w:rFonts w:eastAsia="MS Mincho"/>
          <w:sz w:val="26"/>
          <w:szCs w:val="26"/>
          <w:lang w:eastAsia="ja-JP"/>
        </w:rPr>
        <w:t>СПЕЦИФИКАЦИЯ</w:t>
      </w:r>
    </w:p>
    <w:p w:rsidR="00621470" w:rsidRPr="00CD63B2" w:rsidRDefault="00621470" w:rsidP="00621470">
      <w:pPr>
        <w:jc w:val="both"/>
        <w:rPr>
          <w:rFonts w:eastAsia="MS Mincho"/>
          <w:sz w:val="26"/>
          <w:szCs w:val="26"/>
          <w:lang w:eastAsia="ja-JP"/>
        </w:rPr>
      </w:pPr>
    </w:p>
    <w:tbl>
      <w:tblPr>
        <w:tblW w:w="5000" w:type="pct"/>
        <w:tblLayout w:type="fixed"/>
        <w:tblLook w:val="04A0" w:firstRow="1" w:lastRow="0" w:firstColumn="1" w:lastColumn="0" w:noHBand="0" w:noVBand="1"/>
      </w:tblPr>
      <w:tblGrid>
        <w:gridCol w:w="545"/>
        <w:gridCol w:w="1017"/>
        <w:gridCol w:w="1839"/>
        <w:gridCol w:w="3121"/>
        <w:gridCol w:w="565"/>
        <w:gridCol w:w="851"/>
        <w:gridCol w:w="994"/>
        <w:gridCol w:w="1276"/>
        <w:gridCol w:w="1276"/>
        <w:gridCol w:w="1131"/>
        <w:gridCol w:w="868"/>
        <w:gridCol w:w="1087"/>
      </w:tblGrid>
      <w:tr w:rsidR="00AA0C92" w:rsidRPr="00274866" w:rsidTr="00AA7BCD">
        <w:trPr>
          <w:trHeight w:val="2490"/>
        </w:trPr>
        <w:tc>
          <w:tcPr>
            <w:tcW w:w="5000" w:type="pct"/>
            <w:gridSpan w:val="12"/>
            <w:tcBorders>
              <w:top w:val="nil"/>
              <w:left w:val="nil"/>
              <w:bottom w:val="nil"/>
              <w:right w:val="nil"/>
            </w:tcBorders>
            <w:shd w:val="clear" w:color="auto" w:fill="auto"/>
            <w:vAlign w:val="bottom"/>
            <w:hideMark/>
          </w:tcPr>
          <w:p w:rsidR="00AA0C92" w:rsidRPr="00274866" w:rsidRDefault="00AA0C92" w:rsidP="00AA7BCD">
            <w:pPr>
              <w:rPr>
                <w:bCs/>
              </w:rPr>
            </w:pPr>
            <w:r w:rsidRPr="00274866">
              <w:rPr>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274866">
              <w:rPr>
                <w:bCs/>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sidRPr="00274866">
              <w:rPr>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AA0C92" w:rsidRPr="00274866" w:rsidTr="004D775B">
        <w:trPr>
          <w:trHeight w:val="259"/>
        </w:trPr>
        <w:tc>
          <w:tcPr>
            <w:tcW w:w="187" w:type="pct"/>
            <w:tcBorders>
              <w:top w:val="nil"/>
              <w:left w:val="nil"/>
              <w:bottom w:val="nil"/>
              <w:right w:val="nil"/>
            </w:tcBorders>
            <w:shd w:val="clear" w:color="auto" w:fill="auto"/>
            <w:vAlign w:val="bottom"/>
          </w:tcPr>
          <w:p w:rsidR="00AA0C92" w:rsidRPr="00274866" w:rsidRDefault="00AA0C92" w:rsidP="00AA7BCD">
            <w:pPr>
              <w:rPr>
                <w:bCs/>
              </w:rPr>
            </w:pPr>
          </w:p>
        </w:tc>
        <w:tc>
          <w:tcPr>
            <w:tcW w:w="349"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63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07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9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29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4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8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29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3"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r>
      <w:tr w:rsidR="00AA0C92" w:rsidRPr="00274866" w:rsidTr="004D775B">
        <w:trPr>
          <w:trHeight w:val="458"/>
        </w:trPr>
        <w:tc>
          <w:tcPr>
            <w:tcW w:w="187" w:type="pct"/>
            <w:vMerge w:val="restart"/>
            <w:tcBorders>
              <w:top w:val="single" w:sz="8" w:space="0" w:color="auto"/>
              <w:left w:val="single" w:sz="8" w:space="0" w:color="auto"/>
              <w:bottom w:val="nil"/>
              <w:right w:val="nil"/>
            </w:tcBorders>
            <w:shd w:val="clear" w:color="auto" w:fill="auto"/>
            <w:vAlign w:val="center"/>
            <w:hideMark/>
          </w:tcPr>
          <w:p w:rsidR="00AA0C92" w:rsidRPr="00274866" w:rsidRDefault="00AA0C92" w:rsidP="00AA7BCD">
            <w:pPr>
              <w:jc w:val="center"/>
              <w:rPr>
                <w:bCs/>
              </w:rPr>
            </w:pPr>
            <w:r w:rsidRPr="00274866">
              <w:rPr>
                <w:bCs/>
              </w:rPr>
              <w:t>№ п/п</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Индекс (и/или серийный, заводской номер, марка, модель оборудования и т.п.)</w:t>
            </w:r>
          </w:p>
        </w:tc>
        <w:tc>
          <w:tcPr>
            <w:tcW w:w="6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Производитель</w:t>
            </w:r>
          </w:p>
        </w:tc>
        <w:tc>
          <w:tcPr>
            <w:tcW w:w="107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Наименование Товара</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Ед. изм.</w:t>
            </w:r>
          </w:p>
        </w:tc>
        <w:tc>
          <w:tcPr>
            <w:tcW w:w="2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Количество, в единицах измерения</w:t>
            </w:r>
          </w:p>
        </w:tc>
        <w:tc>
          <w:tcPr>
            <w:tcW w:w="3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Гарантийный срок</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без</w:t>
            </w:r>
            <w:proofErr w:type="gramEnd"/>
            <w:r w:rsidRPr="00274866">
              <w:rPr>
                <w:bCs/>
                <w:sz w:val="22"/>
                <w:szCs w:val="22"/>
              </w:rPr>
              <w:t xml:space="preserve"> НДС, </w:t>
            </w:r>
            <w:r w:rsidR="008E50A7">
              <w:rPr>
                <w:bCs/>
                <w:sz w:val="22"/>
                <w:szCs w:val="22"/>
              </w:rPr>
              <w:t>доллар</w:t>
            </w:r>
            <w:r w:rsidR="004D775B">
              <w:rPr>
                <w:bCs/>
                <w:sz w:val="22"/>
                <w:szCs w:val="22"/>
              </w:rPr>
              <w:t>ы</w:t>
            </w:r>
            <w:r w:rsidR="008E50A7">
              <w:rPr>
                <w:bCs/>
                <w:sz w:val="22"/>
                <w:szCs w:val="22"/>
              </w:rPr>
              <w:t xml:space="preserve"> США</w:t>
            </w:r>
            <w:r w:rsidRPr="00274866">
              <w:rPr>
                <w:bCs/>
                <w:sz w:val="22"/>
                <w:szCs w:val="22"/>
              </w:rPr>
              <w:t>.</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8E50A7" w:rsidP="00AA7BCD">
            <w:pPr>
              <w:jc w:val="center"/>
              <w:rPr>
                <w:bCs/>
                <w:sz w:val="22"/>
                <w:szCs w:val="22"/>
              </w:rPr>
            </w:pPr>
            <w:r w:rsidRPr="008E50A7">
              <w:rPr>
                <w:bCs/>
                <w:sz w:val="22"/>
                <w:szCs w:val="22"/>
              </w:rPr>
              <w:t xml:space="preserve">Стоимость Товара без НДС, </w:t>
            </w:r>
            <w:r>
              <w:rPr>
                <w:bCs/>
                <w:sz w:val="22"/>
                <w:szCs w:val="22"/>
              </w:rPr>
              <w:t>доллар</w:t>
            </w:r>
            <w:r w:rsidR="004D775B">
              <w:rPr>
                <w:bCs/>
                <w:sz w:val="22"/>
                <w:szCs w:val="22"/>
              </w:rPr>
              <w:t>ы</w:t>
            </w:r>
            <w:r>
              <w:rPr>
                <w:bCs/>
                <w:sz w:val="22"/>
                <w:szCs w:val="22"/>
              </w:rPr>
              <w:t xml:space="preserve"> США</w:t>
            </w:r>
            <w:r w:rsidR="00AA0C92" w:rsidRPr="00274866">
              <w:rPr>
                <w:bCs/>
                <w:sz w:val="22"/>
                <w:szCs w:val="22"/>
              </w:rPr>
              <w:t>.</w:t>
            </w:r>
          </w:p>
        </w:tc>
        <w:tc>
          <w:tcPr>
            <w:tcW w:w="38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8E50A7" w:rsidP="00AA7BCD">
            <w:pPr>
              <w:jc w:val="center"/>
              <w:rPr>
                <w:bCs/>
                <w:sz w:val="22"/>
                <w:szCs w:val="22"/>
              </w:rPr>
            </w:pPr>
            <w:r w:rsidRPr="008E50A7">
              <w:rPr>
                <w:bCs/>
                <w:sz w:val="22"/>
                <w:szCs w:val="22"/>
              </w:rPr>
              <w:t xml:space="preserve">Стоимость Товара </w:t>
            </w:r>
            <w:r>
              <w:rPr>
                <w:bCs/>
                <w:sz w:val="22"/>
                <w:szCs w:val="22"/>
              </w:rPr>
              <w:t>с</w:t>
            </w:r>
            <w:r w:rsidRPr="008E50A7">
              <w:rPr>
                <w:bCs/>
                <w:sz w:val="22"/>
                <w:szCs w:val="22"/>
              </w:rPr>
              <w:t xml:space="preserve"> НДС, </w:t>
            </w:r>
            <w:r>
              <w:rPr>
                <w:bCs/>
                <w:sz w:val="22"/>
                <w:szCs w:val="22"/>
              </w:rPr>
              <w:t>доллар</w:t>
            </w:r>
            <w:r w:rsidR="004D775B">
              <w:rPr>
                <w:bCs/>
                <w:sz w:val="22"/>
                <w:szCs w:val="22"/>
              </w:rPr>
              <w:t xml:space="preserve">ы </w:t>
            </w:r>
            <w:r>
              <w:rPr>
                <w:bCs/>
                <w:sz w:val="22"/>
                <w:szCs w:val="22"/>
              </w:rPr>
              <w:t>США</w:t>
            </w:r>
            <w:r w:rsidR="00AA0C92" w:rsidRPr="00274866">
              <w:rPr>
                <w:bCs/>
                <w:sz w:val="22"/>
                <w:szCs w:val="22"/>
              </w:rPr>
              <w:t>.</w:t>
            </w:r>
          </w:p>
        </w:tc>
        <w:tc>
          <w:tcPr>
            <w:tcW w:w="29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Срок доставки </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Способ доставки </w:t>
            </w:r>
          </w:p>
        </w:tc>
      </w:tr>
      <w:tr w:rsidR="00AA0C92" w:rsidRPr="00274866" w:rsidTr="004D775B">
        <w:trPr>
          <w:trHeight w:val="458"/>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8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4D775B">
        <w:trPr>
          <w:trHeight w:val="1922"/>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8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4D775B">
        <w:trPr>
          <w:trHeight w:val="255"/>
        </w:trPr>
        <w:tc>
          <w:tcPr>
            <w:tcW w:w="187"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1.</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8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298"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4D775B">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2.</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8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298"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4D775B">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3.</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8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298"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923E61" w:rsidRPr="00274866" w:rsidTr="004D775B">
        <w:trPr>
          <w:trHeight w:val="255"/>
        </w:trPr>
        <w:tc>
          <w:tcPr>
            <w:tcW w:w="187" w:type="pct"/>
            <w:tcBorders>
              <w:top w:val="nil"/>
              <w:left w:val="single" w:sz="8" w:space="0" w:color="auto"/>
              <w:bottom w:val="single" w:sz="4" w:space="0" w:color="auto"/>
              <w:right w:val="single" w:sz="4" w:space="0" w:color="auto"/>
            </w:tcBorders>
            <w:shd w:val="clear" w:color="auto" w:fill="auto"/>
            <w:vAlign w:val="bottom"/>
          </w:tcPr>
          <w:p w:rsidR="00923E61" w:rsidRPr="00274866" w:rsidRDefault="00923E61" w:rsidP="00AA7BCD">
            <w:pPr>
              <w:rPr>
                <w:sz w:val="20"/>
                <w:szCs w:val="20"/>
              </w:rPr>
            </w:pPr>
            <w:r>
              <w:rPr>
                <w:sz w:val="20"/>
                <w:szCs w:val="20"/>
              </w:rPr>
              <w:t xml:space="preserve"> 4.</w:t>
            </w:r>
          </w:p>
        </w:tc>
        <w:tc>
          <w:tcPr>
            <w:tcW w:w="349"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63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07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8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298" w:type="pct"/>
            <w:tcBorders>
              <w:top w:val="nil"/>
              <w:left w:val="nil"/>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c>
          <w:tcPr>
            <w:tcW w:w="373" w:type="pct"/>
            <w:tcBorders>
              <w:top w:val="nil"/>
              <w:left w:val="single" w:sz="4" w:space="0" w:color="auto"/>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r>
      <w:tr w:rsidR="00AA0C92" w:rsidRPr="00274866" w:rsidTr="004D775B">
        <w:trPr>
          <w:trHeight w:val="315"/>
        </w:trPr>
        <w:tc>
          <w:tcPr>
            <w:tcW w:w="187"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Всего:</w:t>
            </w:r>
          </w:p>
        </w:tc>
        <w:tc>
          <w:tcPr>
            <w:tcW w:w="388" w:type="pct"/>
            <w:tcBorders>
              <w:top w:val="nil"/>
              <w:left w:val="single" w:sz="8" w:space="0" w:color="auto"/>
              <w:bottom w:val="single" w:sz="4"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298"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r w:rsidR="00AA0C92" w:rsidRPr="00274866" w:rsidTr="004D775B">
        <w:trPr>
          <w:trHeight w:val="375"/>
        </w:trPr>
        <w:tc>
          <w:tcPr>
            <w:tcW w:w="187" w:type="pct"/>
            <w:tcBorders>
              <w:top w:val="nil"/>
              <w:left w:val="nil"/>
              <w:bottom w:val="nil"/>
              <w:right w:val="nil"/>
            </w:tcBorders>
            <w:shd w:val="clear" w:color="auto" w:fill="auto"/>
            <w:vAlign w:val="bottom"/>
            <w:hideMark/>
          </w:tcPr>
          <w:p w:rsidR="00AA0C92" w:rsidRPr="00274866" w:rsidRDefault="00AA0C92" w:rsidP="00AA7BCD">
            <w:pPr>
              <w:jc w:val="center"/>
              <w:rPr>
                <w:bCs/>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217" w:type="pct"/>
            <w:gridSpan w:val="3"/>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 том числе НДС-20%:</w:t>
            </w:r>
          </w:p>
        </w:tc>
        <w:tc>
          <w:tcPr>
            <w:tcW w:w="388" w:type="pct"/>
            <w:tcBorders>
              <w:top w:val="nil"/>
              <w:left w:val="single" w:sz="8" w:space="0" w:color="auto"/>
              <w:bottom w:val="single" w:sz="8"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298" w:type="pct"/>
            <w:tcBorders>
              <w:top w:val="nil"/>
              <w:left w:val="nil"/>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bl>
    <w:p w:rsidR="00B108AE" w:rsidRPr="00B108AE" w:rsidRDefault="00B108AE" w:rsidP="00B108AE">
      <w:pPr>
        <w:rPr>
          <w:rFonts w:eastAsia="MS Mincho"/>
          <w:lang w:eastAsia="ja-JP"/>
        </w:rPr>
      </w:pPr>
      <w:r w:rsidRPr="00B108AE">
        <w:rPr>
          <w:rFonts w:eastAsia="MS Mincho"/>
          <w:lang w:eastAsia="ja-JP"/>
        </w:rPr>
        <w:t>Адрес доставки: г. Уфа, ул. Каспийская, 14.</w:t>
      </w:r>
    </w:p>
    <w:p w:rsidR="00AA0C92" w:rsidRDefault="00B108AE" w:rsidP="00B108AE">
      <w:pPr>
        <w:rPr>
          <w:rFonts w:eastAsia="MS Mincho"/>
          <w:lang w:eastAsia="ja-JP"/>
        </w:rPr>
      </w:pPr>
      <w:r w:rsidRPr="00B108AE">
        <w:rPr>
          <w:rFonts w:eastAsia="MS Mincho"/>
          <w:lang w:eastAsia="ja-JP"/>
        </w:rPr>
        <w:t xml:space="preserve">Срок поставки товара: не более </w:t>
      </w:r>
      <w:r w:rsidR="008E50A7">
        <w:rPr>
          <w:rFonts w:eastAsia="MS Mincho"/>
          <w:lang w:eastAsia="ja-JP"/>
        </w:rPr>
        <w:t>60</w:t>
      </w:r>
      <w:r w:rsidRPr="00B108AE">
        <w:rPr>
          <w:rFonts w:eastAsia="MS Mincho"/>
          <w:lang w:eastAsia="ja-JP"/>
        </w:rPr>
        <w:t xml:space="preserve"> календарных дней с даты подписания Договор</w:t>
      </w:r>
      <w:r>
        <w:rPr>
          <w:rFonts w:eastAsia="MS Mincho"/>
          <w:lang w:eastAsia="ja-JP"/>
        </w:rPr>
        <w:t>а</w:t>
      </w:r>
    </w:p>
    <w:p w:rsidR="00AA0C92" w:rsidRDefault="00AA0C92" w:rsidP="00621470">
      <w:pPr>
        <w:jc w:val="center"/>
        <w:rPr>
          <w:rFonts w:eastAsia="MS Mincho"/>
          <w:lang w:eastAsia="ja-JP"/>
        </w:rPr>
      </w:pPr>
    </w:p>
    <w:p w:rsidR="00B108AE" w:rsidRDefault="00B108AE" w:rsidP="00621470">
      <w:pPr>
        <w:jc w:val="center"/>
        <w:rPr>
          <w:rFonts w:eastAsia="MS Mincho"/>
          <w:lang w:eastAsia="ja-JP"/>
        </w:rPr>
      </w:pPr>
    </w:p>
    <w:p w:rsidR="00B108AE" w:rsidRDefault="00B108AE" w:rsidP="00621470">
      <w:pPr>
        <w:jc w:val="center"/>
        <w:rPr>
          <w:rFonts w:eastAsia="MS Mincho"/>
          <w:lang w:eastAsia="ja-JP"/>
        </w:rPr>
      </w:pPr>
    </w:p>
    <w:p w:rsidR="00621470" w:rsidRPr="00CD63B2" w:rsidRDefault="00621470" w:rsidP="00621470">
      <w:pPr>
        <w:jc w:val="center"/>
        <w:rPr>
          <w:rFonts w:eastAsia="MS Mincho"/>
          <w:lang w:eastAsia="ja-JP"/>
        </w:rPr>
      </w:pPr>
      <w:r w:rsidRPr="00CD63B2">
        <w:rPr>
          <w:rFonts w:eastAsia="MS Mincho"/>
          <w:lang w:eastAsia="ja-JP"/>
        </w:rPr>
        <w:t>РЕКВИЗИТЫ И ПОДПИСИ СТОРОН</w:t>
      </w:r>
    </w:p>
    <w:p w:rsidR="00621470" w:rsidRPr="00CD63B2" w:rsidRDefault="00621470" w:rsidP="00621470">
      <w:pPr>
        <w:jc w:val="center"/>
        <w:rPr>
          <w:rFonts w:eastAsia="MS Mincho"/>
          <w:lang w:eastAsia="ja-JP"/>
        </w:rPr>
      </w:pPr>
    </w:p>
    <w:tbl>
      <w:tblPr>
        <w:tblW w:w="0" w:type="auto"/>
        <w:tblLook w:val="01E0" w:firstRow="1" w:lastRow="1" w:firstColumn="1" w:lastColumn="1" w:noHBand="0" w:noVBand="0"/>
      </w:tblPr>
      <w:tblGrid>
        <w:gridCol w:w="4785"/>
        <w:gridCol w:w="9782"/>
      </w:tblGrid>
      <w:tr w:rsidR="00621470" w:rsidRPr="00A82057" w:rsidTr="00814837">
        <w:tc>
          <w:tcPr>
            <w:tcW w:w="4785" w:type="dxa"/>
          </w:tcPr>
          <w:p w:rsidR="00621470" w:rsidRPr="00CD63B2" w:rsidRDefault="00621470" w:rsidP="00814837">
            <w:pPr>
              <w:jc w:val="center"/>
              <w:rPr>
                <w:rFonts w:eastAsia="MS Mincho"/>
                <w:lang w:eastAsia="ja-JP"/>
              </w:rPr>
            </w:pPr>
            <w:r w:rsidRPr="00CD63B2">
              <w:rPr>
                <w:rFonts w:eastAsia="MS Mincho"/>
                <w:lang w:eastAsia="ja-JP"/>
              </w:rPr>
              <w:t>Поставщик</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Покупатель</w:t>
            </w:r>
          </w:p>
        </w:tc>
      </w:tr>
      <w:tr w:rsidR="00621470" w:rsidRPr="00A82057" w:rsidTr="00814837">
        <w:tc>
          <w:tcPr>
            <w:tcW w:w="4785" w:type="dxa"/>
          </w:tcPr>
          <w:p w:rsidR="00621470" w:rsidRPr="00A82057" w:rsidRDefault="00621470" w:rsidP="00814837">
            <w:pPr>
              <w:jc w:val="center"/>
              <w:rPr>
                <w:rFonts w:eastAsia="MS Mincho"/>
                <w:lang w:eastAsia="ja-JP"/>
              </w:rPr>
            </w:pPr>
            <w:r w:rsidRPr="00A82057">
              <w:rPr>
                <w:rFonts w:eastAsia="MS Mincho"/>
                <w:lang w:eastAsia="ja-JP"/>
              </w:rPr>
              <w:t>___________________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ПАО «Башинформсвязь»</w:t>
            </w:r>
          </w:p>
        </w:tc>
      </w:tr>
      <w:tr w:rsidR="00621470" w:rsidRPr="00A82057" w:rsidTr="00814837">
        <w:tc>
          <w:tcPr>
            <w:tcW w:w="4785" w:type="dxa"/>
          </w:tcPr>
          <w:p w:rsidR="00621470" w:rsidRPr="00CD63B2" w:rsidRDefault="00621470" w:rsidP="00814837">
            <w:pPr>
              <w:jc w:val="center"/>
              <w:rPr>
                <w:rFonts w:eastAsia="MS Mincho"/>
                <w:lang w:eastAsia="ja-JP"/>
              </w:rPr>
            </w:pPr>
          </w:p>
        </w:tc>
        <w:tc>
          <w:tcPr>
            <w:tcW w:w="9782" w:type="dxa"/>
          </w:tcPr>
          <w:p w:rsidR="00621470" w:rsidRPr="00CD63B2" w:rsidRDefault="00621470" w:rsidP="00814837">
            <w:pPr>
              <w:ind w:left="4004"/>
              <w:jc w:val="center"/>
              <w:rPr>
                <w:rFonts w:eastAsia="MS Mincho"/>
                <w:lang w:eastAsia="ja-JP"/>
              </w:rPr>
            </w:pPr>
          </w:p>
        </w:tc>
      </w:tr>
      <w:tr w:rsidR="00621470" w:rsidRPr="00CD63B2" w:rsidTr="00814837">
        <w:tc>
          <w:tcPr>
            <w:tcW w:w="4785" w:type="dxa"/>
          </w:tcPr>
          <w:p w:rsidR="00621470" w:rsidRPr="00101C73" w:rsidRDefault="00621470" w:rsidP="00814837">
            <w:pPr>
              <w:jc w:val="center"/>
              <w:rPr>
                <w:rFonts w:eastAsia="MS Mincho"/>
                <w:lang w:eastAsia="ja-JP"/>
              </w:rPr>
            </w:pPr>
            <w:r w:rsidRPr="00CD63B2">
              <w:rPr>
                <w:rFonts w:eastAsia="MS Mincho"/>
                <w:lang w:eastAsia="ja-JP"/>
              </w:rPr>
              <w:t xml:space="preserve">________________ / </w:t>
            </w:r>
            <w:r>
              <w:rPr>
                <w:rFonts w:eastAsia="MS Mincho"/>
                <w:lang w:eastAsia="ja-JP"/>
              </w:rPr>
              <w:t>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 xml:space="preserve">________________ / </w:t>
            </w:r>
            <w:r>
              <w:t xml:space="preserve">С.К. </w:t>
            </w:r>
            <w:proofErr w:type="spellStart"/>
            <w:r>
              <w:t>Нищев</w:t>
            </w:r>
            <w:proofErr w:type="spellEnd"/>
          </w:p>
        </w:tc>
      </w:tr>
      <w:tr w:rsidR="00621470" w:rsidRPr="00CD63B2" w:rsidTr="00814837">
        <w:tc>
          <w:tcPr>
            <w:tcW w:w="4785" w:type="dxa"/>
          </w:tcPr>
          <w:p w:rsidR="00621470" w:rsidRPr="00CD63B2" w:rsidRDefault="00621470" w:rsidP="00814837">
            <w:pPr>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c>
          <w:tcPr>
            <w:tcW w:w="9782" w:type="dxa"/>
          </w:tcPr>
          <w:p w:rsidR="00621470" w:rsidRPr="00CD63B2" w:rsidRDefault="00621470" w:rsidP="00814837">
            <w:pPr>
              <w:ind w:left="4004"/>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r>
      <w:tr w:rsidR="00621470" w:rsidRPr="00CD63B2" w:rsidTr="00814837">
        <w:tc>
          <w:tcPr>
            <w:tcW w:w="4785" w:type="dxa"/>
          </w:tcPr>
          <w:p w:rsidR="00621470" w:rsidRPr="00CD63B2" w:rsidRDefault="00621470" w:rsidP="00814837">
            <w:pPr>
              <w:jc w:val="both"/>
              <w:rPr>
                <w:rFonts w:eastAsia="MS Mincho"/>
                <w:lang w:eastAsia="ja-JP"/>
              </w:rPr>
            </w:pPr>
          </w:p>
        </w:tc>
        <w:tc>
          <w:tcPr>
            <w:tcW w:w="9782" w:type="dxa"/>
          </w:tcPr>
          <w:p w:rsidR="00621470" w:rsidRPr="00CD63B2" w:rsidRDefault="00621470" w:rsidP="00814837">
            <w:pPr>
              <w:ind w:left="4004"/>
              <w:jc w:val="both"/>
              <w:rPr>
                <w:rFonts w:eastAsia="MS Mincho"/>
                <w:lang w:eastAsia="ja-JP"/>
              </w:rPr>
            </w:pPr>
          </w:p>
        </w:tc>
      </w:tr>
    </w:tbl>
    <w:p w:rsidR="00621470" w:rsidRPr="00CD63B2" w:rsidRDefault="00621470" w:rsidP="00621470">
      <w:pPr>
        <w:jc w:val="right"/>
        <w:rPr>
          <w:rFonts w:eastAsia="MS Mincho"/>
          <w:lang w:eastAsia="ja-JP"/>
        </w:rPr>
      </w:pPr>
    </w:p>
    <w:p w:rsidR="00621470" w:rsidRPr="00CD63B2" w:rsidRDefault="00621470" w:rsidP="00621470">
      <w:pPr>
        <w:rPr>
          <w:rFonts w:eastAsia="MS Mincho"/>
          <w:lang w:eastAsia="ja-JP"/>
        </w:rPr>
        <w:sectPr w:rsidR="00621470" w:rsidRPr="00CD63B2" w:rsidSect="00814837">
          <w:pgSz w:w="16838" w:h="11906" w:orient="landscape"/>
          <w:pgMar w:top="709" w:right="1134" w:bottom="851" w:left="1134" w:header="709" w:footer="709" w:gutter="0"/>
          <w:cols w:space="708"/>
          <w:titlePg/>
          <w:docGrid w:linePitch="360"/>
        </w:sectPr>
      </w:pPr>
    </w:p>
    <w:p w:rsidR="00814837" w:rsidRPr="00CD63B2" w:rsidRDefault="00B2273F" w:rsidP="00814837">
      <w:pPr>
        <w:rPr>
          <w:rFonts w:eastAsia="MS Mincho"/>
          <w:sz w:val="26"/>
          <w:szCs w:val="26"/>
          <w:lang w:eastAsia="ja-JP"/>
        </w:rPr>
      </w:pPr>
      <w:r>
        <w:lastRenderedPageBreak/>
        <w:t xml:space="preserve">     </w:t>
      </w:r>
      <w:r w:rsidR="00814837">
        <w:tab/>
      </w:r>
      <w:r w:rsidR="00814837">
        <w:tab/>
      </w:r>
      <w:r w:rsidR="00814837">
        <w:tab/>
      </w:r>
      <w:r w:rsidR="00814837">
        <w:tab/>
      </w:r>
      <w:r w:rsidR="00814837">
        <w:tab/>
      </w:r>
      <w:r w:rsidR="00814837">
        <w:tab/>
      </w:r>
      <w:r w:rsidR="00814837">
        <w:tab/>
      </w:r>
      <w:r w:rsidR="00814837">
        <w:tab/>
        <w:t xml:space="preserve">                         </w:t>
      </w:r>
      <w:r w:rsidR="00814837" w:rsidRPr="00CD63B2">
        <w:rPr>
          <w:rFonts w:eastAsia="MS Mincho"/>
          <w:sz w:val="26"/>
          <w:szCs w:val="26"/>
          <w:lang w:eastAsia="ja-JP"/>
        </w:rPr>
        <w:t xml:space="preserve">Приложение № </w:t>
      </w:r>
      <w:r w:rsidR="00814837">
        <w:rPr>
          <w:rFonts w:eastAsia="MS Mincho"/>
          <w:sz w:val="26"/>
          <w:szCs w:val="26"/>
          <w:lang w:eastAsia="ja-JP"/>
        </w:rPr>
        <w:t>2</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r w:rsidRPr="00CD63B2">
        <w:rPr>
          <w:rFonts w:eastAsia="MS Mincho"/>
          <w:sz w:val="26"/>
          <w:szCs w:val="26"/>
          <w:lang w:eastAsia="ja-JP"/>
        </w:rPr>
        <w:t>к Договору поставки</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B2273F" w:rsidRDefault="00B2273F" w:rsidP="0068223D">
      <w:pPr>
        <w:rPr>
          <w:lang w:eastAsia="en-US"/>
        </w:rPr>
      </w:pPr>
    </w:p>
    <w:p w:rsidR="009444E9" w:rsidRDefault="009444E9" w:rsidP="009444E9">
      <w:pPr>
        <w:jc w:val="both"/>
        <w:rPr>
          <w:b/>
          <w:sz w:val="28"/>
          <w:szCs w:val="28"/>
        </w:rPr>
      </w:pPr>
    </w:p>
    <w:p w:rsidR="00402B7B" w:rsidRDefault="00272782" w:rsidP="00402B7B">
      <w:pPr>
        <w:jc w:val="center"/>
      </w:pPr>
      <w:r>
        <w:rPr>
          <w:b/>
        </w:rPr>
        <w:t xml:space="preserve">                                              </w:t>
      </w:r>
    </w:p>
    <w:p w:rsidR="00402B7B" w:rsidRDefault="00402B7B" w:rsidP="00402B7B">
      <w:pPr>
        <w:jc w:val="center"/>
        <w:rPr>
          <w:b/>
          <w:sz w:val="26"/>
          <w:szCs w:val="26"/>
        </w:rPr>
      </w:pPr>
      <w:r w:rsidRPr="00F1676E">
        <w:rPr>
          <w:b/>
          <w:sz w:val="26"/>
          <w:szCs w:val="26"/>
        </w:rPr>
        <w:t>Технические требования</w:t>
      </w:r>
    </w:p>
    <w:p w:rsidR="00402B7B" w:rsidRPr="00F1676E" w:rsidRDefault="00402B7B" w:rsidP="00402B7B">
      <w:pPr>
        <w:jc w:val="center"/>
        <w:rPr>
          <w:b/>
          <w:sz w:val="26"/>
          <w:szCs w:val="26"/>
        </w:rPr>
      </w:pPr>
      <w:r w:rsidRPr="00F1676E">
        <w:rPr>
          <w:b/>
          <w:sz w:val="26"/>
          <w:szCs w:val="26"/>
        </w:rPr>
        <w:t xml:space="preserve"> к стационарным свинцово-кислотным аккумуляторам</w:t>
      </w:r>
    </w:p>
    <w:p w:rsidR="00402B7B" w:rsidRDefault="00402B7B" w:rsidP="00402B7B"/>
    <w:p w:rsidR="00402B7B" w:rsidRDefault="00402B7B" w:rsidP="00402B7B"/>
    <w:p w:rsidR="00912933" w:rsidRPr="001D6206" w:rsidRDefault="00912933" w:rsidP="00912933">
      <w:pPr>
        <w:rPr>
          <w:b/>
        </w:rPr>
      </w:pPr>
      <w:r w:rsidRPr="001D6206">
        <w:rPr>
          <w:b/>
        </w:rPr>
        <w:t>Назначение</w:t>
      </w:r>
    </w:p>
    <w:p w:rsidR="00912933" w:rsidRPr="001D6206" w:rsidRDefault="00912933" w:rsidP="00912933">
      <w:r w:rsidRPr="001D6206">
        <w:t>Настоящие ТТ определяют технические и организационные требования к поставляемым</w:t>
      </w:r>
      <w:r>
        <w:t xml:space="preserve"> а</w:t>
      </w:r>
      <w:r w:rsidRPr="001D6206">
        <w:t>ккумуляторам и моноблочным батареям</w:t>
      </w:r>
      <w:r>
        <w:t>.</w:t>
      </w:r>
    </w:p>
    <w:p w:rsidR="00912933" w:rsidRPr="001D6206" w:rsidRDefault="00912933" w:rsidP="00912933">
      <w:pPr>
        <w:rPr>
          <w:b/>
        </w:rPr>
      </w:pPr>
      <w:r w:rsidRPr="001D6206">
        <w:rPr>
          <w:b/>
        </w:rPr>
        <w:t>Общие положения</w:t>
      </w:r>
    </w:p>
    <w:p w:rsidR="00912933" w:rsidRPr="001D6206" w:rsidRDefault="00912933" w:rsidP="00912933">
      <w:pPr>
        <w:rPr>
          <w:b/>
        </w:rPr>
      </w:pPr>
      <w:r w:rsidRPr="001D6206">
        <w:rPr>
          <w:b/>
        </w:rPr>
        <w:t>Нормативные ссылки</w:t>
      </w:r>
    </w:p>
    <w:p w:rsidR="00912933" w:rsidRPr="001D6206" w:rsidRDefault="00912933" w:rsidP="00912933">
      <w:r w:rsidRPr="001D6206">
        <w:t>В данных ТТ использованы ссылки на следующие нормативные документы:</w:t>
      </w:r>
    </w:p>
    <w:p w:rsidR="00912933" w:rsidRPr="001D6206" w:rsidRDefault="00912933" w:rsidP="00912933">
      <w:r w:rsidRPr="001D6206">
        <w:t>• Правила технической эксплуатации первичных сетей взаимоувязанной сети</w:t>
      </w:r>
      <w:r>
        <w:t xml:space="preserve"> </w:t>
      </w:r>
      <w:r w:rsidRPr="001D6206">
        <w:t>связи РФ, утверждены Приказом Госкомсвязи России от 19.10.1998 года №187;</w:t>
      </w:r>
    </w:p>
    <w:p w:rsidR="00912933" w:rsidRPr="001D6206" w:rsidRDefault="00912933" w:rsidP="00912933">
      <w:r w:rsidRPr="001D6206">
        <w:t>• Правила применения оборудования электропитания средств связи,</w:t>
      </w:r>
      <w:r>
        <w:t xml:space="preserve"> </w:t>
      </w:r>
      <w:r w:rsidRPr="001D6206">
        <w:t>утверждены Приказом Министерства связи и массовых коммуникаций Российской</w:t>
      </w:r>
      <w:r>
        <w:t xml:space="preserve"> </w:t>
      </w:r>
      <w:r w:rsidRPr="001D6206">
        <w:t>Федерации 24 от 30.01.2018;</w:t>
      </w:r>
    </w:p>
    <w:p w:rsidR="00912933" w:rsidRPr="001D6206" w:rsidRDefault="00912933" w:rsidP="00912933">
      <w:r w:rsidRPr="001D6206">
        <w:t>• ГОСТ 2.114-2016 Единая система конструкторской документации.</w:t>
      </w:r>
      <w:r>
        <w:t xml:space="preserve"> </w:t>
      </w:r>
      <w:r w:rsidRPr="001D6206">
        <w:t>Технические условия.</w:t>
      </w:r>
    </w:p>
    <w:p w:rsidR="00912933" w:rsidRPr="001D6206" w:rsidRDefault="00912933" w:rsidP="00912933">
      <w:r w:rsidRPr="001D6206">
        <w:t>• ГОСТ Р МЭК 60896-21-2013. Батареи свинцово-кислотные стационарные.</w:t>
      </w:r>
    </w:p>
    <w:p w:rsidR="00912933" w:rsidRPr="001D6206" w:rsidRDefault="00912933" w:rsidP="00912933">
      <w:r w:rsidRPr="001D6206">
        <w:t>Часть 21. Типы с регулирующим клапаном. Методы испытаний;</w:t>
      </w:r>
    </w:p>
    <w:p w:rsidR="00912933" w:rsidRPr="001D6206" w:rsidRDefault="00912933" w:rsidP="00912933">
      <w:r w:rsidRPr="001D6206">
        <w:t>• ГОСТ Р МЭК 60896-22-2015. Батареи свинцово-кислотные стационарные.</w:t>
      </w:r>
      <w:r>
        <w:t xml:space="preserve"> </w:t>
      </w:r>
      <w:r w:rsidRPr="001D6206">
        <w:t>Часть 22. Типы с регулирующим клапаном. Требования.</w:t>
      </w:r>
    </w:p>
    <w:p w:rsidR="00912933" w:rsidRPr="001D6206" w:rsidRDefault="00912933" w:rsidP="00912933">
      <w:r w:rsidRPr="001D6206">
        <w:t>• ГОСТ Р МЭК 62485-2-2011 Батареи аккумуляторные и установки</w:t>
      </w:r>
      <w:r>
        <w:t xml:space="preserve"> </w:t>
      </w:r>
      <w:r w:rsidRPr="001D6206">
        <w:t>батарейные. Требования безопасности. Часть 2. Стационарные батареи.</w:t>
      </w:r>
    </w:p>
    <w:p w:rsidR="00912933" w:rsidRPr="001D6206" w:rsidRDefault="00912933" w:rsidP="00912933">
      <w:r w:rsidRPr="001D6206">
        <w:t>• ГОСТ 26881-86. Аккумуляторы свинцовые стационарные. Общие</w:t>
      </w:r>
      <w:r>
        <w:t xml:space="preserve"> </w:t>
      </w:r>
      <w:r w:rsidRPr="001D6206">
        <w:t>технические условия (с Изменением N 1).</w:t>
      </w:r>
    </w:p>
    <w:p w:rsidR="00912933" w:rsidRPr="001D6206" w:rsidRDefault="00912933" w:rsidP="00912933">
      <w:pPr>
        <w:rPr>
          <w:b/>
        </w:rPr>
      </w:pPr>
      <w:r w:rsidRPr="001D6206">
        <w:rPr>
          <w:b/>
        </w:rPr>
        <w:t>Термины и определения</w:t>
      </w:r>
    </w:p>
    <w:p w:rsidR="00912933" w:rsidRPr="001D6206" w:rsidRDefault="00912933" w:rsidP="00912933">
      <w:r w:rsidRPr="001D6206">
        <w:t>Для целей ТТ в них используются</w:t>
      </w:r>
      <w:r w:rsidRPr="00F1676E">
        <w:t xml:space="preserve"> следующие</w:t>
      </w:r>
      <w:r w:rsidRPr="001D6206">
        <w:t xml:space="preserve"> термины и сокращения:</w:t>
      </w:r>
    </w:p>
    <w:p w:rsidR="00912933" w:rsidRPr="001D6206" w:rsidRDefault="00912933" w:rsidP="00912933">
      <w:r w:rsidRPr="001D6206">
        <w:rPr>
          <w:b/>
        </w:rPr>
        <w:t>Аккумулятор</w:t>
      </w:r>
      <w:r w:rsidRPr="001D6206">
        <w:t xml:space="preserve"> - Вторичный (заряжаемый) свинцово-кислотный химический</w:t>
      </w:r>
      <w:r>
        <w:t xml:space="preserve"> </w:t>
      </w:r>
      <w:r w:rsidRPr="001D6206">
        <w:t>источник тока, представляющий из себя законченное изделие в</w:t>
      </w:r>
      <w:r>
        <w:t xml:space="preserve"> </w:t>
      </w:r>
      <w:r w:rsidRPr="001D6206">
        <w:t>едином корпусе номинальным напряжением 2 В, способные</w:t>
      </w:r>
      <w:r>
        <w:t xml:space="preserve"> </w:t>
      </w:r>
      <w:r w:rsidRPr="001D6206">
        <w:t>восстанавливать электрический заряд после разряда, стационарного</w:t>
      </w:r>
      <w:r>
        <w:t xml:space="preserve"> </w:t>
      </w:r>
      <w:r w:rsidRPr="001D6206">
        <w:t xml:space="preserve">применения, изготовленные по технологиям AGM, GEL, </w:t>
      </w:r>
      <w:proofErr w:type="spellStart"/>
      <w:r w:rsidRPr="001D6206">
        <w:t>OPzV</w:t>
      </w:r>
      <w:proofErr w:type="spellEnd"/>
      <w:r w:rsidRPr="001D6206">
        <w:t>,</w:t>
      </w:r>
      <w:r>
        <w:t xml:space="preserve"> </w:t>
      </w:r>
      <w:proofErr w:type="spellStart"/>
      <w:r w:rsidRPr="001D6206">
        <w:t>OPzS</w:t>
      </w:r>
      <w:proofErr w:type="spellEnd"/>
      <w:r w:rsidRPr="001D6206">
        <w:t>, предназначенные для использования в качестве резервных</w:t>
      </w:r>
      <w:r>
        <w:t xml:space="preserve"> </w:t>
      </w:r>
      <w:r w:rsidRPr="001D6206">
        <w:t>источников постоянного тока телекоммуникационного</w:t>
      </w:r>
      <w:r>
        <w:t xml:space="preserve"> </w:t>
      </w:r>
      <w:r w:rsidRPr="001D6206">
        <w:t>оборудования Заказчика в составе АГ.</w:t>
      </w:r>
    </w:p>
    <w:p w:rsidR="00912933" w:rsidRPr="009879AE" w:rsidRDefault="00912933" w:rsidP="00912933">
      <w:pPr>
        <w:rPr>
          <w:b/>
        </w:rPr>
      </w:pPr>
      <w:r w:rsidRPr="007C1ED8">
        <w:rPr>
          <w:b/>
        </w:rPr>
        <w:t>Емкость номинальная</w:t>
      </w:r>
      <w:r>
        <w:rPr>
          <w:b/>
        </w:rPr>
        <w:t xml:space="preserve"> </w:t>
      </w:r>
      <w:r w:rsidRPr="001D6206">
        <w:t xml:space="preserve">- Количество электричества </w:t>
      </w:r>
      <w:proofErr w:type="spellStart"/>
      <w:r w:rsidRPr="001D6206">
        <w:t>Cn</w:t>
      </w:r>
      <w:proofErr w:type="spellEnd"/>
      <w:r w:rsidRPr="001D6206">
        <w:t xml:space="preserve">, </w:t>
      </w:r>
      <w:proofErr w:type="spellStart"/>
      <w:r w:rsidRPr="001D6206">
        <w:t>Ач</w:t>
      </w:r>
      <w:proofErr w:type="spellEnd"/>
      <w:r w:rsidRPr="001D6206">
        <w:t>, заявленное изготовителем,</w:t>
      </w:r>
      <w:r>
        <w:t xml:space="preserve"> </w:t>
      </w:r>
      <w:r w:rsidRPr="001D6206">
        <w:t>которое Аккумулятор или моноблочная батарея должны отдать при</w:t>
      </w:r>
      <w:r>
        <w:t xml:space="preserve"> </w:t>
      </w:r>
      <w:r w:rsidRPr="001D6206">
        <w:t>разряде постоянным по величине током в период</w:t>
      </w:r>
      <w:r>
        <w:t xml:space="preserve"> </w:t>
      </w:r>
      <w:r w:rsidRPr="001D6206">
        <w:t>длительностью n</w:t>
      </w:r>
      <w:r>
        <w:t xml:space="preserve"> </w:t>
      </w:r>
      <w:r w:rsidRPr="001D6206">
        <w:t>часов.</w:t>
      </w:r>
    </w:p>
    <w:p w:rsidR="00912933" w:rsidRPr="009879AE" w:rsidRDefault="00912933" w:rsidP="00912933">
      <w:pPr>
        <w:rPr>
          <w:b/>
        </w:rPr>
      </w:pPr>
      <w:r w:rsidRPr="007C1ED8">
        <w:rPr>
          <w:b/>
        </w:rPr>
        <w:t>Емкость фактическая</w:t>
      </w:r>
      <w:r>
        <w:rPr>
          <w:b/>
        </w:rPr>
        <w:t xml:space="preserve"> </w:t>
      </w:r>
      <w:r w:rsidRPr="001D6206">
        <w:t xml:space="preserve">- Количество электричества </w:t>
      </w:r>
      <w:proofErr w:type="spellStart"/>
      <w:r w:rsidRPr="001D6206">
        <w:t>Cn</w:t>
      </w:r>
      <w:proofErr w:type="spellEnd"/>
      <w:r w:rsidRPr="001D6206">
        <w:t xml:space="preserve">, </w:t>
      </w:r>
      <w:proofErr w:type="spellStart"/>
      <w:r w:rsidRPr="001D6206">
        <w:t>Ач</w:t>
      </w:r>
      <w:proofErr w:type="spellEnd"/>
      <w:r w:rsidRPr="001D6206">
        <w:t>, которое Аккумулятор или</w:t>
      </w:r>
      <w:r>
        <w:t xml:space="preserve"> </w:t>
      </w:r>
      <w:r w:rsidRPr="001D6206">
        <w:t>моноблочная батарея могут отдать при реальном разряде</w:t>
      </w:r>
      <w:r>
        <w:t xml:space="preserve"> </w:t>
      </w:r>
      <w:r w:rsidRPr="001D6206">
        <w:t>постоянным по величине током в данном состоянии в период</w:t>
      </w:r>
      <w:r>
        <w:t xml:space="preserve"> </w:t>
      </w:r>
      <w:r w:rsidRPr="001D6206">
        <w:t>длительностью n часов.</w:t>
      </w:r>
    </w:p>
    <w:p w:rsidR="00912933" w:rsidRDefault="00912933" w:rsidP="00912933">
      <w:r w:rsidRPr="007C1ED8">
        <w:rPr>
          <w:b/>
        </w:rPr>
        <w:t xml:space="preserve">Емкость </w:t>
      </w:r>
      <w:r>
        <w:rPr>
          <w:b/>
        </w:rPr>
        <w:t>ф</w:t>
      </w:r>
      <w:r w:rsidRPr="007C1ED8">
        <w:rPr>
          <w:b/>
        </w:rPr>
        <w:t>актическая при разряде постоянной мощностью</w:t>
      </w:r>
      <w:r>
        <w:rPr>
          <w:b/>
        </w:rPr>
        <w:t xml:space="preserve"> </w:t>
      </w:r>
      <w:r w:rsidRPr="001D6206">
        <w:t xml:space="preserve">- Количество электричества, </w:t>
      </w:r>
      <w:proofErr w:type="spellStart"/>
      <w:r w:rsidRPr="001D6206">
        <w:t>Ач</w:t>
      </w:r>
      <w:proofErr w:type="spellEnd"/>
      <w:r w:rsidRPr="001D6206">
        <w:t>, которое Аккумулятор или</w:t>
      </w:r>
      <w:r>
        <w:t xml:space="preserve"> </w:t>
      </w:r>
      <w:r w:rsidRPr="001D6206">
        <w:t>моноблочная батарея могут отдать при реальном разряде</w:t>
      </w:r>
      <w:r>
        <w:t xml:space="preserve"> </w:t>
      </w:r>
      <w:r w:rsidRPr="001D6206">
        <w:t>постоянной по величине мощностью в данном состоянии в период</w:t>
      </w:r>
      <w:r>
        <w:t xml:space="preserve"> </w:t>
      </w:r>
      <w:r w:rsidRPr="001D6206">
        <w:t>длительностью n часов.</w:t>
      </w:r>
    </w:p>
    <w:p w:rsidR="00912933" w:rsidRPr="009879AE" w:rsidRDefault="00912933" w:rsidP="00912933">
      <w:pPr>
        <w:rPr>
          <w:b/>
        </w:rPr>
      </w:pPr>
      <w:r w:rsidRPr="00F1676E">
        <w:rPr>
          <w:b/>
        </w:rPr>
        <w:t xml:space="preserve">Заказчик - </w:t>
      </w:r>
      <w:r w:rsidRPr="00F1676E">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rsidR="00912933" w:rsidRPr="009879AE" w:rsidRDefault="00912933" w:rsidP="00912933">
      <w:pPr>
        <w:rPr>
          <w:b/>
        </w:rPr>
      </w:pPr>
      <w:r w:rsidRPr="0032580F">
        <w:rPr>
          <w:b/>
        </w:rPr>
        <w:t>Марка аккумулятора</w:t>
      </w:r>
      <w:r>
        <w:rPr>
          <w:b/>
        </w:rPr>
        <w:t xml:space="preserve"> </w:t>
      </w:r>
      <w:r w:rsidRPr="001D6206">
        <w:t>- Наименование марки или номенклатурной позиции Аккумулятора</w:t>
      </w:r>
      <w:r>
        <w:t xml:space="preserve"> </w:t>
      </w:r>
      <w:r w:rsidRPr="001D6206">
        <w:t>или моноблочной батареи в каталоге (перечне) Производителя.</w:t>
      </w:r>
    </w:p>
    <w:p w:rsidR="00912933" w:rsidRPr="009879AE" w:rsidRDefault="00912933" w:rsidP="00912933">
      <w:pPr>
        <w:rPr>
          <w:b/>
        </w:rPr>
      </w:pPr>
      <w:r w:rsidRPr="007C1ED8">
        <w:rPr>
          <w:b/>
        </w:rPr>
        <w:t>Моноблочная батарея (моноблочный аккумулятор, моноблок)</w:t>
      </w:r>
      <w:r>
        <w:rPr>
          <w:b/>
        </w:rPr>
        <w:t xml:space="preserve"> </w:t>
      </w:r>
      <w:r w:rsidRPr="001D6206">
        <w:t>- Законченное изделие в едином корпусе, состоящее из нескольких</w:t>
      </w:r>
      <w:r>
        <w:t xml:space="preserve"> </w:t>
      </w:r>
      <w:r w:rsidRPr="001D6206">
        <w:t xml:space="preserve">отдельных, но электрически соединенных вторичных </w:t>
      </w:r>
      <w:r w:rsidRPr="001D6206">
        <w:lastRenderedPageBreak/>
        <w:t>(заряжаемых)</w:t>
      </w:r>
      <w:r>
        <w:t xml:space="preserve"> </w:t>
      </w:r>
      <w:r w:rsidRPr="001D6206">
        <w:t>химических источников тока, каждый из которых состоит из блока</w:t>
      </w:r>
      <w:r>
        <w:t xml:space="preserve"> </w:t>
      </w:r>
      <w:r w:rsidRPr="001D6206">
        <w:t>электродов, электролита, выводов или соединителей и по мере</w:t>
      </w:r>
      <w:r>
        <w:t xml:space="preserve"> </w:t>
      </w:r>
      <w:r w:rsidRPr="001D6206">
        <w:t>необходимости сепараторов. Номинальное напряжение</w:t>
      </w:r>
      <w:r>
        <w:t xml:space="preserve"> </w:t>
      </w:r>
      <w:r w:rsidRPr="001D6206">
        <w:t>моноблочных батарей 4 В, 6 В, 12 В.</w:t>
      </w:r>
    </w:p>
    <w:p w:rsidR="00912933" w:rsidRPr="001D6206" w:rsidRDefault="00912933" w:rsidP="00912933">
      <w:r w:rsidRPr="0032580F">
        <w:rPr>
          <w:b/>
        </w:rPr>
        <w:t>Поставщик</w:t>
      </w:r>
      <w:r w:rsidRPr="001D6206">
        <w:t xml:space="preserve"> - Юридическое лицо или частный предприниматель,</w:t>
      </w:r>
      <w:r>
        <w:t xml:space="preserve"> </w:t>
      </w:r>
      <w:r w:rsidRPr="001D6206">
        <w:t>осуществляющее поставку (или планирующее осуществить такую</w:t>
      </w:r>
      <w:r>
        <w:t xml:space="preserve"> </w:t>
      </w:r>
      <w:r w:rsidRPr="001D6206">
        <w:t>поставку) и, при необходимости, ПНР Аккумуляторов и/или ЛБМ.</w:t>
      </w:r>
      <w:r>
        <w:t xml:space="preserve"> </w:t>
      </w:r>
      <w:r w:rsidRPr="001D6206">
        <w:t>По тексту ТТ под «Поставщиком» понимается также и Участник,</w:t>
      </w:r>
      <w:r>
        <w:t xml:space="preserve"> </w:t>
      </w:r>
      <w:r w:rsidRPr="001D6206">
        <w:t>если не сделана специальная оговорка</w:t>
      </w:r>
    </w:p>
    <w:p w:rsidR="00912933" w:rsidRPr="009879AE" w:rsidRDefault="00912933" w:rsidP="00912933">
      <w:pPr>
        <w:rPr>
          <w:b/>
        </w:rPr>
      </w:pPr>
      <w:r w:rsidRPr="007C1ED8">
        <w:rPr>
          <w:b/>
        </w:rPr>
        <w:t xml:space="preserve">Производитель </w:t>
      </w:r>
      <w:r w:rsidRPr="001D6206">
        <w:t>- Предприятие, осуществляющее изготовление Аккумуляторов и/или</w:t>
      </w:r>
      <w:r>
        <w:t xml:space="preserve"> </w:t>
      </w:r>
      <w:r w:rsidRPr="001D6206">
        <w:t>моноблочных батарей.</w:t>
      </w:r>
    </w:p>
    <w:p w:rsidR="00912933" w:rsidRDefault="00912933" w:rsidP="00912933">
      <w:r w:rsidRPr="007C1ED8">
        <w:rPr>
          <w:b/>
        </w:rPr>
        <w:t>Склад</w:t>
      </w:r>
      <w:r>
        <w:rPr>
          <w:b/>
        </w:rPr>
        <w:t xml:space="preserve"> </w:t>
      </w:r>
      <w:r w:rsidRPr="001D6206">
        <w:t>- Складское помещение Заказчика, на которые планируется доставка</w:t>
      </w:r>
      <w:r>
        <w:t xml:space="preserve"> </w:t>
      </w:r>
      <w:r w:rsidRPr="001D6206">
        <w:t>Аккумуляторов или моноблочных батарей в процессе исполнения</w:t>
      </w:r>
      <w:r>
        <w:t xml:space="preserve"> </w:t>
      </w:r>
      <w:r w:rsidRPr="001D6206">
        <w:t>Договора (-</w:t>
      </w:r>
      <w:proofErr w:type="spellStart"/>
      <w:r w:rsidRPr="001D6206">
        <w:t>ов</w:t>
      </w:r>
      <w:proofErr w:type="spellEnd"/>
      <w:r w:rsidRPr="001D6206">
        <w:t>) поставки</w:t>
      </w:r>
      <w:r>
        <w:t>.</w:t>
      </w:r>
    </w:p>
    <w:p w:rsidR="00912933" w:rsidRPr="009879AE" w:rsidRDefault="00912933" w:rsidP="00912933">
      <w:pPr>
        <w:rPr>
          <w:b/>
        </w:rPr>
      </w:pPr>
      <w:r w:rsidRPr="009879AE">
        <w:rPr>
          <w:b/>
        </w:rPr>
        <w:t xml:space="preserve">Стороны </w:t>
      </w:r>
      <w:r w:rsidRPr="001D6206">
        <w:t>- Заказчик и Поставщик (до заключения договора – Участник),</w:t>
      </w:r>
      <w:r>
        <w:t xml:space="preserve"> </w:t>
      </w:r>
      <w:r w:rsidRPr="001D6206">
        <w:t>именуемые вместе.</w:t>
      </w:r>
    </w:p>
    <w:p w:rsidR="00912933" w:rsidRPr="001D6206" w:rsidRDefault="00912933" w:rsidP="00912933">
      <w:r w:rsidRPr="009879AE">
        <w:rPr>
          <w:b/>
        </w:rPr>
        <w:t>Участник</w:t>
      </w:r>
      <w:r w:rsidRPr="001D6206">
        <w:t xml:space="preserve"> - Организация, заявившая свое участие в конкурсе на поставку</w:t>
      </w:r>
      <w:r>
        <w:t xml:space="preserve"> </w:t>
      </w:r>
      <w:r w:rsidRPr="001D6206">
        <w:t>оборудования по ТТ. Участник по умолчанию согласен со всеми</w:t>
      </w:r>
      <w:r>
        <w:t xml:space="preserve"> </w:t>
      </w:r>
      <w:r w:rsidRPr="001D6206">
        <w:t>условиями ТТ.</w:t>
      </w:r>
    </w:p>
    <w:p w:rsidR="00912933" w:rsidRPr="009879AE" w:rsidRDefault="00912933" w:rsidP="00912933">
      <w:pPr>
        <w:rPr>
          <w:b/>
        </w:rPr>
      </w:pPr>
      <w:r w:rsidRPr="007C1ED8">
        <w:rPr>
          <w:b/>
        </w:rPr>
        <w:t>Элемент (сокращено «эл.»)</w:t>
      </w:r>
      <w:r>
        <w:rPr>
          <w:b/>
        </w:rPr>
        <w:t xml:space="preserve"> </w:t>
      </w:r>
      <w:r w:rsidRPr="001D6206">
        <w:t>- Элементарный вторичный (заряжаемый) химический источник тока</w:t>
      </w:r>
      <w:r>
        <w:t xml:space="preserve"> </w:t>
      </w:r>
      <w:r w:rsidRPr="001D6206">
        <w:t>номинальным напряжением 2 В.</w:t>
      </w:r>
    </w:p>
    <w:p w:rsidR="00912933" w:rsidRPr="001D6206" w:rsidRDefault="00912933" w:rsidP="00912933">
      <w:r w:rsidRPr="007C1ED8">
        <w:rPr>
          <w:b/>
        </w:rPr>
        <w:t>АБ</w:t>
      </w:r>
      <w:r w:rsidRPr="001D6206">
        <w:t xml:space="preserve"> - Аккумуляторная батарея, одна или более АГ, соединенных между</w:t>
      </w:r>
      <w:r>
        <w:t xml:space="preserve"> </w:t>
      </w:r>
      <w:r w:rsidRPr="001D6206">
        <w:t>собой в параллель и используемых в качестве резервных</w:t>
      </w:r>
      <w:r>
        <w:t xml:space="preserve"> </w:t>
      </w:r>
      <w:r w:rsidRPr="001D6206">
        <w:t>источников постоянного тока телекоммуникационного</w:t>
      </w:r>
      <w:r>
        <w:t xml:space="preserve"> </w:t>
      </w:r>
      <w:r w:rsidRPr="001D6206">
        <w:t>оборудования Заказчика в составе УБП.</w:t>
      </w:r>
    </w:p>
    <w:p w:rsidR="00912933" w:rsidRPr="009879AE" w:rsidRDefault="00912933" w:rsidP="00912933">
      <w:pPr>
        <w:rPr>
          <w:b/>
        </w:rPr>
      </w:pPr>
      <w:r w:rsidRPr="007C1ED8">
        <w:rPr>
          <w:b/>
        </w:rPr>
        <w:t>АГ</w:t>
      </w:r>
      <w:r w:rsidRPr="001D6206">
        <w:t xml:space="preserve"> - Аккумуляторная группа, совокупность последовательно</w:t>
      </w:r>
      <w:r>
        <w:t xml:space="preserve"> </w:t>
      </w:r>
      <w:r w:rsidRPr="001D6206">
        <w:t>соединенных Аккумуляторов или моноблочных батарей одной</w:t>
      </w:r>
      <w:r>
        <w:t xml:space="preserve"> </w:t>
      </w:r>
      <w:r w:rsidRPr="001D6206">
        <w:t>марки.</w:t>
      </w:r>
    </w:p>
    <w:p w:rsidR="00912933" w:rsidRPr="009879AE" w:rsidRDefault="00912933" w:rsidP="00912933">
      <w:pPr>
        <w:rPr>
          <w:b/>
        </w:rPr>
      </w:pPr>
      <w:r w:rsidRPr="007C1ED8">
        <w:rPr>
          <w:b/>
        </w:rPr>
        <w:t>ВУ</w:t>
      </w:r>
      <w:r w:rsidRPr="001D6206">
        <w:t xml:space="preserve"> - Выпрямительная </w:t>
      </w:r>
      <w:proofErr w:type="spellStart"/>
      <w:r w:rsidRPr="001D6206">
        <w:t>электропитающая</w:t>
      </w:r>
      <w:proofErr w:type="spellEnd"/>
      <w:r w:rsidRPr="001D6206">
        <w:t xml:space="preserve"> установка </w:t>
      </w:r>
      <w:r>
        <w:t>–</w:t>
      </w:r>
      <w:r w:rsidRPr="001D6206">
        <w:t xml:space="preserve"> установка,</w:t>
      </w:r>
      <w:r>
        <w:t xml:space="preserve"> </w:t>
      </w:r>
      <w:r w:rsidRPr="001D6206">
        <w:t>преобразующая электрическое напряжение 220 или 380 В</w:t>
      </w:r>
      <w:r>
        <w:t xml:space="preserve"> </w:t>
      </w:r>
      <w:r w:rsidRPr="001D6206">
        <w:t>переменного рода тока в напряжение 24, 48 или 60 В постоянного</w:t>
      </w:r>
      <w:r>
        <w:t xml:space="preserve"> </w:t>
      </w:r>
      <w:r w:rsidRPr="001D6206">
        <w:t>рода тока.</w:t>
      </w:r>
    </w:p>
    <w:p w:rsidR="00912933" w:rsidRPr="009879AE" w:rsidRDefault="00912933" w:rsidP="00912933">
      <w:pPr>
        <w:rPr>
          <w:b/>
        </w:rPr>
      </w:pPr>
      <w:r w:rsidRPr="007C1ED8">
        <w:rPr>
          <w:b/>
        </w:rPr>
        <w:t>ИБП</w:t>
      </w:r>
      <w:r w:rsidRPr="001D6206">
        <w:t xml:space="preserve"> - Источник бесперебойного питания - система питания,</w:t>
      </w:r>
      <w:r>
        <w:t xml:space="preserve"> </w:t>
      </w:r>
      <w:r w:rsidRPr="001D6206">
        <w:t>выполняющая функции преобразования электрического тока, с</w:t>
      </w:r>
      <w:r>
        <w:t xml:space="preserve"> </w:t>
      </w:r>
      <w:r w:rsidRPr="001D6206">
        <w:t>целью поддержания непрерывного электропитания нагрузки в</w:t>
      </w:r>
      <w:r>
        <w:t xml:space="preserve"> </w:t>
      </w:r>
      <w:r w:rsidRPr="001D6206">
        <w:t>случае отказа в подаче входного электропитания, либо при</w:t>
      </w:r>
      <w:r>
        <w:t xml:space="preserve"> </w:t>
      </w:r>
      <w:r w:rsidRPr="001D6206">
        <w:t>отклонении его электрических параметров от нормативных. ИБП</w:t>
      </w:r>
      <w:r>
        <w:t xml:space="preserve"> </w:t>
      </w:r>
      <w:r w:rsidRPr="001D6206">
        <w:t>принимает на вход напряжение 230/400 В 50 Гц, и выдает на</w:t>
      </w:r>
      <w:r>
        <w:t xml:space="preserve"> </w:t>
      </w:r>
      <w:r w:rsidRPr="001D6206">
        <w:t>выходе 230/400 В 50 Гц.</w:t>
      </w:r>
    </w:p>
    <w:p w:rsidR="00912933" w:rsidRPr="001D6206" w:rsidRDefault="00912933" w:rsidP="00912933">
      <w:r w:rsidRPr="007C1ED8">
        <w:rPr>
          <w:b/>
        </w:rPr>
        <w:t>КТЦ</w:t>
      </w:r>
      <w:r w:rsidRPr="001D6206">
        <w:t xml:space="preserve"> - Контрольно-тренировочный цикл - процедура тестирования АГ на</w:t>
      </w:r>
      <w:r>
        <w:t xml:space="preserve"> </w:t>
      </w:r>
      <w:r w:rsidRPr="001D6206">
        <w:t>нагрузку с проверкой параметров каждого Аккумулятора и/или</w:t>
      </w:r>
      <w:r>
        <w:t xml:space="preserve"> </w:t>
      </w:r>
      <w:r w:rsidRPr="001D6206">
        <w:t>моноблочной батареи в процессе разряда.</w:t>
      </w:r>
    </w:p>
    <w:p w:rsidR="00912933" w:rsidRPr="009879AE" w:rsidRDefault="00912933" w:rsidP="00912933">
      <w:pPr>
        <w:rPr>
          <w:b/>
        </w:rPr>
      </w:pPr>
      <w:r w:rsidRPr="007C1ED8">
        <w:rPr>
          <w:b/>
        </w:rPr>
        <w:t>НКУ</w:t>
      </w:r>
      <w:r w:rsidRPr="001D6206">
        <w:t xml:space="preserve"> - Нормальные климатические условия определяемые по ГОСТ15150-69.</w:t>
      </w:r>
    </w:p>
    <w:p w:rsidR="00912933" w:rsidRPr="009879AE" w:rsidRDefault="00912933" w:rsidP="00912933">
      <w:pPr>
        <w:rPr>
          <w:b/>
        </w:rPr>
      </w:pPr>
      <w:r w:rsidRPr="007C1ED8">
        <w:rPr>
          <w:b/>
        </w:rPr>
        <w:t>НРЦ</w:t>
      </w:r>
      <w:r w:rsidRPr="001D6206">
        <w:t xml:space="preserve"> - Напряжение разомкнутой цепи.</w:t>
      </w:r>
    </w:p>
    <w:p w:rsidR="00912933" w:rsidRPr="001D6206" w:rsidRDefault="00912933" w:rsidP="00912933">
      <w:r w:rsidRPr="007C1ED8">
        <w:rPr>
          <w:b/>
        </w:rPr>
        <w:t>ПНР</w:t>
      </w:r>
      <w:r w:rsidRPr="001D6206">
        <w:t xml:space="preserve"> - Пуско-наладочные работы, работы, проводимые Поставщиком на</w:t>
      </w:r>
      <w:r>
        <w:t xml:space="preserve"> </w:t>
      </w:r>
      <w:r w:rsidRPr="001D6206">
        <w:t>поставляемом оборудовании, направленные на подготовку</w:t>
      </w:r>
      <w:r>
        <w:t xml:space="preserve"> </w:t>
      </w:r>
      <w:r w:rsidRPr="001D6206">
        <w:t>оборудования к вводу в эксплуатацию.</w:t>
      </w:r>
    </w:p>
    <w:p w:rsidR="00912933" w:rsidRPr="009879AE" w:rsidRDefault="00912933" w:rsidP="00912933">
      <w:pPr>
        <w:rPr>
          <w:b/>
        </w:rPr>
      </w:pPr>
      <w:r w:rsidRPr="007C1ED8">
        <w:rPr>
          <w:b/>
        </w:rPr>
        <w:t>ПУЭ</w:t>
      </w:r>
      <w:r w:rsidRPr="001D6206">
        <w:t xml:space="preserve"> - Правила устройства электроустановок.</w:t>
      </w:r>
    </w:p>
    <w:p w:rsidR="00912933" w:rsidRPr="009879AE" w:rsidRDefault="00912933" w:rsidP="00912933">
      <w:pPr>
        <w:rPr>
          <w:b/>
        </w:rPr>
      </w:pPr>
      <w:r w:rsidRPr="007C1ED8">
        <w:rPr>
          <w:b/>
        </w:rPr>
        <w:t>СМР</w:t>
      </w:r>
      <w:r w:rsidRPr="001D6206">
        <w:t xml:space="preserve"> - Строительно-монтажные работы.</w:t>
      </w:r>
    </w:p>
    <w:p w:rsidR="00912933" w:rsidRPr="001D6206" w:rsidRDefault="00912933" w:rsidP="00912933">
      <w:r w:rsidRPr="007C1ED8">
        <w:rPr>
          <w:b/>
        </w:rPr>
        <w:t>ТО</w:t>
      </w:r>
      <w:r w:rsidRPr="001D6206">
        <w:t xml:space="preserve"> </w:t>
      </w:r>
      <w:r>
        <w:t xml:space="preserve">– </w:t>
      </w:r>
      <w:r w:rsidRPr="001D6206">
        <w:t>Техническое обслуживание, комплекс мероприятий, направленный</w:t>
      </w:r>
      <w:r>
        <w:t xml:space="preserve"> </w:t>
      </w:r>
      <w:r w:rsidRPr="001D6206">
        <w:t>на поддержание готовности электроустановки в технически</w:t>
      </w:r>
      <w:r>
        <w:t xml:space="preserve"> </w:t>
      </w:r>
      <w:r w:rsidRPr="001D6206">
        <w:t>исправном состоянии и готовности к работе, выполняемых в</w:t>
      </w:r>
      <w:r>
        <w:t xml:space="preserve"> </w:t>
      </w:r>
      <w:r w:rsidRPr="001D6206">
        <w:t>соответствии с инструкциями Поставщика, Производителя или</w:t>
      </w:r>
      <w:r>
        <w:t xml:space="preserve"> </w:t>
      </w:r>
      <w:r w:rsidRPr="001D6206">
        <w:t>указаниями Заказчика.</w:t>
      </w:r>
    </w:p>
    <w:p w:rsidR="00912933" w:rsidRPr="001D6206" w:rsidRDefault="00912933" w:rsidP="00912933">
      <w:r w:rsidRPr="007C1ED8">
        <w:rPr>
          <w:b/>
        </w:rPr>
        <w:t>ТТ</w:t>
      </w:r>
      <w:r w:rsidRPr="001D6206">
        <w:t xml:space="preserve"> - Данный документ, «Технические требования к стационарным</w:t>
      </w:r>
      <w:r>
        <w:t xml:space="preserve"> </w:t>
      </w:r>
      <w:r w:rsidRPr="001D6206">
        <w:t>свинцово-кислотным</w:t>
      </w:r>
      <w:r>
        <w:t xml:space="preserve"> </w:t>
      </w:r>
      <w:r w:rsidRPr="001D6206">
        <w:t>аккумуляторам</w:t>
      </w:r>
      <w:r>
        <w:t>».</w:t>
      </w:r>
    </w:p>
    <w:p w:rsidR="00912933" w:rsidRPr="001D6206" w:rsidRDefault="00912933" w:rsidP="00912933">
      <w:r w:rsidRPr="007C1ED8">
        <w:rPr>
          <w:b/>
        </w:rPr>
        <w:t>ТУ</w:t>
      </w:r>
      <w:r w:rsidRPr="001D6206">
        <w:t xml:space="preserve"> - Технические условия Производителя на предлагаемые</w:t>
      </w:r>
      <w:r>
        <w:t xml:space="preserve"> </w:t>
      </w:r>
      <w:r w:rsidRPr="001D6206">
        <w:t>Аккумуляторы и/или моноблочные</w:t>
      </w:r>
      <w:r>
        <w:t xml:space="preserve"> </w:t>
      </w:r>
      <w:r w:rsidRPr="001D6206">
        <w:t>батареи, оформленные согласно</w:t>
      </w:r>
      <w:r>
        <w:t xml:space="preserve"> </w:t>
      </w:r>
      <w:r w:rsidRPr="001D6206">
        <w:t>ГОСТ 2.114-2016.</w:t>
      </w:r>
    </w:p>
    <w:p w:rsidR="00912933" w:rsidRPr="001D6206" w:rsidRDefault="00912933" w:rsidP="00912933">
      <w:r w:rsidRPr="007C1ED8">
        <w:rPr>
          <w:b/>
        </w:rPr>
        <w:t>УБП</w:t>
      </w:r>
      <w:r w:rsidRPr="001D6206">
        <w:t xml:space="preserve"> - Устройство бесперебойного питания (ЭПУ и ИБП, именуемые</w:t>
      </w:r>
      <w:r>
        <w:t xml:space="preserve"> </w:t>
      </w:r>
      <w:r w:rsidRPr="001D6206">
        <w:t>вместе).</w:t>
      </w:r>
    </w:p>
    <w:p w:rsidR="00912933" w:rsidRPr="001D6206" w:rsidRDefault="00912933" w:rsidP="00912933">
      <w:r w:rsidRPr="007C1ED8">
        <w:rPr>
          <w:b/>
        </w:rPr>
        <w:t>ЭПУ</w:t>
      </w:r>
      <w:r w:rsidRPr="001D6206">
        <w:t xml:space="preserve"> - </w:t>
      </w:r>
      <w:proofErr w:type="spellStart"/>
      <w:r w:rsidRPr="001D6206">
        <w:t>Электропитающая</w:t>
      </w:r>
      <w:proofErr w:type="spellEnd"/>
      <w:r w:rsidRPr="001D6206">
        <w:t xml:space="preserve"> выпрямительная установка (ВУ в составе с АБ).</w:t>
      </w:r>
    </w:p>
    <w:p w:rsidR="00912933" w:rsidRPr="001D6206" w:rsidRDefault="00912933" w:rsidP="00912933">
      <w:r w:rsidRPr="007C1ED8">
        <w:rPr>
          <w:b/>
        </w:rPr>
        <w:t>AGM</w:t>
      </w:r>
      <w:r w:rsidRPr="001D6206">
        <w:t xml:space="preserve"> - </w:t>
      </w:r>
      <w:proofErr w:type="spellStart"/>
      <w:r w:rsidRPr="001D6206">
        <w:t>Absorbent</w:t>
      </w:r>
      <w:proofErr w:type="spellEnd"/>
      <w:r w:rsidRPr="001D6206">
        <w:t xml:space="preserve"> </w:t>
      </w:r>
      <w:proofErr w:type="spellStart"/>
      <w:r w:rsidRPr="001D6206">
        <w:t>Glass</w:t>
      </w:r>
      <w:proofErr w:type="spellEnd"/>
      <w:r w:rsidRPr="001D6206">
        <w:t xml:space="preserve"> </w:t>
      </w:r>
      <w:proofErr w:type="spellStart"/>
      <w:r w:rsidRPr="001D6206">
        <w:t>Mat</w:t>
      </w:r>
      <w:proofErr w:type="spellEnd"/>
      <w:r w:rsidRPr="001D6206">
        <w:t>, технология изготовления герметичных</w:t>
      </w:r>
      <w:r>
        <w:t xml:space="preserve"> </w:t>
      </w:r>
      <w:r w:rsidRPr="001D6206">
        <w:t>свинцово-кислотных аккумуляторов, созданная в начале 1970-х</w:t>
      </w:r>
      <w:r>
        <w:t xml:space="preserve"> </w:t>
      </w:r>
      <w:r w:rsidRPr="001D6206">
        <w:t>годов. Отличие аккумуляторов AGM от классических в том, что в</w:t>
      </w:r>
      <w:r>
        <w:t xml:space="preserve"> </w:t>
      </w:r>
      <w:r w:rsidRPr="001D6206">
        <w:t>них электролит абсорбирован пористым сепаратором, что даёт ряд</w:t>
      </w:r>
      <w:r>
        <w:t xml:space="preserve"> </w:t>
      </w:r>
      <w:r w:rsidRPr="001D6206">
        <w:t>изменений в</w:t>
      </w:r>
      <w:r>
        <w:t xml:space="preserve"> </w:t>
      </w:r>
      <w:r w:rsidRPr="001D6206">
        <w:t>свойствах аккумулятора.</w:t>
      </w:r>
      <w:r>
        <w:t xml:space="preserve"> </w:t>
      </w:r>
      <w:r w:rsidRPr="001D6206">
        <w:t>AGM аккумуляторы относятся к типу VRLA.</w:t>
      </w:r>
    </w:p>
    <w:p w:rsidR="00912933" w:rsidRPr="001D6206" w:rsidRDefault="00912933" w:rsidP="00912933">
      <w:r w:rsidRPr="007C1ED8">
        <w:rPr>
          <w:b/>
        </w:rPr>
        <w:t>GEL</w:t>
      </w:r>
      <w:r w:rsidRPr="001D6206">
        <w:t xml:space="preserve"> - </w:t>
      </w:r>
      <w:proofErr w:type="spellStart"/>
      <w:r w:rsidRPr="001D6206">
        <w:t>Gelled</w:t>
      </w:r>
      <w:proofErr w:type="spellEnd"/>
      <w:r w:rsidRPr="001D6206">
        <w:t xml:space="preserve"> </w:t>
      </w:r>
      <w:proofErr w:type="spellStart"/>
      <w:r w:rsidRPr="001D6206">
        <w:t>Electrolite</w:t>
      </w:r>
      <w:proofErr w:type="spellEnd"/>
      <w:r w:rsidRPr="001D6206">
        <w:t>, технология изготовления герметичных свинцово-кислотных</w:t>
      </w:r>
      <w:r>
        <w:t xml:space="preserve"> </w:t>
      </w:r>
      <w:r w:rsidRPr="001D6206">
        <w:t>аккумуляторов. Электролит в этих аккумуляторах</w:t>
      </w:r>
      <w:r>
        <w:t xml:space="preserve"> </w:t>
      </w:r>
      <w:r w:rsidRPr="001D6206">
        <w:t>находится в состоянии геля, за счет содержания</w:t>
      </w:r>
      <w:r>
        <w:t xml:space="preserve"> </w:t>
      </w:r>
      <w:r w:rsidRPr="001D6206">
        <w:t>в нем соединений</w:t>
      </w:r>
      <w:r>
        <w:t xml:space="preserve"> </w:t>
      </w:r>
      <w:r w:rsidRPr="001D6206">
        <w:t>кремния. GEL аккумуляторы относятся к типу VRLA.</w:t>
      </w:r>
    </w:p>
    <w:p w:rsidR="00912933" w:rsidRPr="001D6206" w:rsidRDefault="00912933" w:rsidP="00912933">
      <w:r w:rsidRPr="007C1ED8">
        <w:rPr>
          <w:b/>
        </w:rPr>
        <w:lastRenderedPageBreak/>
        <w:t>I</w:t>
      </w:r>
      <w:r w:rsidRPr="007C1ED8">
        <w:rPr>
          <w:b/>
          <w:sz w:val="18"/>
          <w:szCs w:val="18"/>
        </w:rPr>
        <w:t>10</w:t>
      </w:r>
      <w:r w:rsidRPr="001D6206">
        <w:t xml:space="preserve"> - Постоянный по величине ток разряда аккумулятора или</w:t>
      </w:r>
      <w:r>
        <w:t xml:space="preserve"> </w:t>
      </w:r>
      <w:r w:rsidRPr="001D6206">
        <w:t>моноблочной батареи,</w:t>
      </w:r>
      <w:r>
        <w:t xml:space="preserve"> </w:t>
      </w:r>
      <w:r w:rsidRPr="001D6206">
        <w:t>установленный Производителем при</w:t>
      </w:r>
      <w:r>
        <w:t xml:space="preserve"> </w:t>
      </w:r>
      <w:r w:rsidRPr="001D6206">
        <w:t>определении номинальной емкости C10, А. Алгебраически</w:t>
      </w:r>
      <w:r>
        <w:t xml:space="preserve"> </w:t>
      </w:r>
      <w:r w:rsidRPr="001D6206">
        <w:t>равен 0,1</w:t>
      </w:r>
      <w:r>
        <w:t xml:space="preserve"> </w:t>
      </w:r>
      <w:r w:rsidRPr="001D6206">
        <w:t>* С10.</w:t>
      </w:r>
    </w:p>
    <w:p w:rsidR="00912933" w:rsidRPr="001D6206" w:rsidRDefault="00912933" w:rsidP="00912933">
      <w:proofErr w:type="spellStart"/>
      <w:r w:rsidRPr="007C5998">
        <w:rPr>
          <w:b/>
        </w:rPr>
        <w:t>OPzS</w:t>
      </w:r>
      <w:proofErr w:type="spellEnd"/>
      <w:r w:rsidRPr="001D6206">
        <w:t xml:space="preserve"> - Стандарт изготовления закрытых мало обслуживаемых свинцово-кислотных аккумуляторов с трубчатыми положительными</w:t>
      </w:r>
      <w:r>
        <w:t xml:space="preserve"> </w:t>
      </w:r>
      <w:r w:rsidRPr="001D6206">
        <w:t>пластинами с жидким электролитом.</w:t>
      </w:r>
    </w:p>
    <w:p w:rsidR="00912933" w:rsidRPr="001D6206" w:rsidRDefault="00912933" w:rsidP="00912933">
      <w:proofErr w:type="spellStart"/>
      <w:r w:rsidRPr="007C5998">
        <w:rPr>
          <w:b/>
        </w:rPr>
        <w:t>OPzV</w:t>
      </w:r>
      <w:proofErr w:type="spellEnd"/>
      <w:r w:rsidRPr="001D6206">
        <w:t xml:space="preserve"> - Стандарт изготовления герметичных свинцово-кислотных</w:t>
      </w:r>
      <w:r>
        <w:t xml:space="preserve"> </w:t>
      </w:r>
      <w:r w:rsidRPr="001D6206">
        <w:t>аккумуляторов с трубчатыми</w:t>
      </w:r>
      <w:r>
        <w:t xml:space="preserve"> </w:t>
      </w:r>
      <w:r w:rsidRPr="001D6206">
        <w:t>положительными пластинами, в</w:t>
      </w:r>
      <w:r>
        <w:t xml:space="preserve"> </w:t>
      </w:r>
      <w:r w:rsidRPr="001D6206">
        <w:t>которой в качестве электролита используется кислота, связанная</w:t>
      </w:r>
      <w:r>
        <w:t xml:space="preserve"> </w:t>
      </w:r>
      <w:r w:rsidRPr="001D6206">
        <w:t xml:space="preserve">стабилизатором. </w:t>
      </w:r>
      <w:proofErr w:type="spellStart"/>
      <w:r w:rsidRPr="001D6206">
        <w:t>OPzV</w:t>
      </w:r>
      <w:proofErr w:type="spellEnd"/>
      <w:r w:rsidRPr="001D6206">
        <w:t xml:space="preserve"> аккумуляторы относятся к типу VRLA.</w:t>
      </w:r>
    </w:p>
    <w:p w:rsidR="00912933" w:rsidRPr="001D6206" w:rsidRDefault="00912933" w:rsidP="00912933">
      <w:r w:rsidRPr="007C5998">
        <w:rPr>
          <w:b/>
        </w:rPr>
        <w:t>SLA</w:t>
      </w:r>
      <w:r w:rsidRPr="001D6206">
        <w:t xml:space="preserve"> - </w:t>
      </w:r>
      <w:proofErr w:type="spellStart"/>
      <w:r w:rsidRPr="001D6206">
        <w:t>Sealed</w:t>
      </w:r>
      <w:proofErr w:type="spellEnd"/>
      <w:r w:rsidRPr="001D6206">
        <w:t xml:space="preserve"> </w:t>
      </w:r>
      <w:proofErr w:type="spellStart"/>
      <w:r w:rsidRPr="001D6206">
        <w:t>Lead</w:t>
      </w:r>
      <w:proofErr w:type="spellEnd"/>
      <w:r w:rsidRPr="001D6206">
        <w:t xml:space="preserve"> </w:t>
      </w:r>
      <w:proofErr w:type="spellStart"/>
      <w:r w:rsidRPr="001D6206">
        <w:t>Acid</w:t>
      </w:r>
      <w:proofErr w:type="spellEnd"/>
      <w:r w:rsidRPr="001D6206">
        <w:t>, т. е закрытые герметичные свинцово-кислотные</w:t>
      </w:r>
      <w:r>
        <w:t xml:space="preserve"> </w:t>
      </w:r>
      <w:r w:rsidRPr="001D6206">
        <w:t>аккумуляторы.</w:t>
      </w:r>
    </w:p>
    <w:p w:rsidR="00912933" w:rsidRPr="001D6206" w:rsidRDefault="00912933" w:rsidP="00912933">
      <w:r w:rsidRPr="007C5998">
        <w:rPr>
          <w:b/>
        </w:rPr>
        <w:t>VRLA</w:t>
      </w:r>
      <w:r w:rsidRPr="001D6206">
        <w:t xml:space="preserve"> - </w:t>
      </w:r>
      <w:proofErr w:type="spellStart"/>
      <w:r w:rsidRPr="001D6206">
        <w:t>Valve</w:t>
      </w:r>
      <w:proofErr w:type="spellEnd"/>
      <w:r w:rsidRPr="001D6206">
        <w:t xml:space="preserve"> </w:t>
      </w:r>
      <w:proofErr w:type="spellStart"/>
      <w:r w:rsidRPr="001D6206">
        <w:t>Regulated</w:t>
      </w:r>
      <w:proofErr w:type="spellEnd"/>
      <w:r w:rsidRPr="001D6206">
        <w:t xml:space="preserve"> </w:t>
      </w:r>
      <w:proofErr w:type="spellStart"/>
      <w:r w:rsidRPr="001D6206">
        <w:t>Lead</w:t>
      </w:r>
      <w:proofErr w:type="spellEnd"/>
      <w:r w:rsidRPr="001D6206">
        <w:t xml:space="preserve"> </w:t>
      </w:r>
      <w:proofErr w:type="spellStart"/>
      <w:r w:rsidRPr="001D6206">
        <w:t>Acid</w:t>
      </w:r>
      <w:proofErr w:type="spellEnd"/>
      <w:r w:rsidRPr="001D6206">
        <w:t>, закрытые герметичные свинцово-кислотные аккумуляторы с</w:t>
      </w:r>
      <w:r>
        <w:t xml:space="preserve"> </w:t>
      </w:r>
      <w:r w:rsidRPr="001D6206">
        <w:t>регулируемым клапаном.</w:t>
      </w:r>
    </w:p>
    <w:p w:rsidR="00912933" w:rsidRPr="001D6206" w:rsidRDefault="00912933" w:rsidP="00912933">
      <w:r w:rsidRPr="001D6206">
        <w:t>*В данном документе для упрощения изложения при упоминании</w:t>
      </w:r>
      <w:r>
        <w:t xml:space="preserve"> </w:t>
      </w:r>
      <w:r w:rsidRPr="001D6206">
        <w:t>«Аккумулятора» подразумевается и моноблочная батарея, если</w:t>
      </w:r>
      <w:r>
        <w:t xml:space="preserve"> </w:t>
      </w:r>
      <w:r w:rsidRPr="001D6206">
        <w:t>специально не оговорено иное.</w:t>
      </w:r>
    </w:p>
    <w:p w:rsidR="00912933" w:rsidRPr="007C5998" w:rsidRDefault="00912933" w:rsidP="00912933">
      <w:pPr>
        <w:rPr>
          <w:b/>
        </w:rPr>
      </w:pPr>
      <w:r w:rsidRPr="007C5998">
        <w:rPr>
          <w:b/>
        </w:rPr>
        <w:t>Общие требования</w:t>
      </w:r>
    </w:p>
    <w:p w:rsidR="00912933" w:rsidRPr="007C5998" w:rsidRDefault="00912933" w:rsidP="00912933">
      <w:pPr>
        <w:rPr>
          <w:b/>
        </w:rPr>
      </w:pPr>
      <w:r w:rsidRPr="007C5998">
        <w:rPr>
          <w:b/>
        </w:rPr>
        <w:t>Организация конкурса, поставка.</w:t>
      </w:r>
    </w:p>
    <w:p w:rsidR="00912933" w:rsidRPr="001D6206" w:rsidRDefault="00912933" w:rsidP="00912933">
      <w:r w:rsidRPr="001D6206">
        <w:t>3.1.1. Поставляемые Аккумуляторы, должны быть новыми, не бывшими в употреблении,</w:t>
      </w:r>
      <w:r>
        <w:t xml:space="preserve"> </w:t>
      </w:r>
      <w:r w:rsidRPr="001D6206">
        <w:t>свободным от прав на них третьих лиц и отвечать стандартам и требованиям,</w:t>
      </w:r>
      <w:r>
        <w:t xml:space="preserve"> </w:t>
      </w:r>
      <w:r w:rsidRPr="001D6206">
        <w:t>предъявляемым к продукции данного рода, ТУ и ТТ.</w:t>
      </w:r>
    </w:p>
    <w:p w:rsidR="00912933" w:rsidRPr="001D6206" w:rsidRDefault="00912933" w:rsidP="00912933">
      <w:r w:rsidRPr="001D6206">
        <w:t>3.1.2. Разница между датами изготовления Аккумуляторов одного Заказа должна быть не</w:t>
      </w:r>
      <w:r>
        <w:t xml:space="preserve"> </w:t>
      </w:r>
      <w:r w:rsidRPr="001D6206">
        <w:t>более 30 дней, если больший срок не оговорен Заказом по соглашению Сторон.</w:t>
      </w:r>
    </w:p>
    <w:p w:rsidR="00912933" w:rsidRPr="001D6206" w:rsidRDefault="00912933" w:rsidP="00912933">
      <w:r w:rsidRPr="001D6206">
        <w:t>3.1.4. Срок поставки Аккумуляторов с даты подписания соответствующего Заказа до даты</w:t>
      </w:r>
      <w:r>
        <w:t xml:space="preserve"> </w:t>
      </w:r>
      <w:r w:rsidRPr="001D6206">
        <w:t xml:space="preserve">поставки на Склад должен составлять не более </w:t>
      </w:r>
      <w:r>
        <w:t>3</w:t>
      </w:r>
      <w:r w:rsidRPr="001D6206">
        <w:t>0 календарных дней.</w:t>
      </w:r>
    </w:p>
    <w:p w:rsidR="00912933" w:rsidRPr="001D6206" w:rsidRDefault="00912933" w:rsidP="00912933">
      <w:r w:rsidRPr="001D6206">
        <w:t>3.1.5. Срок поставки Аккумуляторов с даты производства до даты поставки на Склад</w:t>
      </w:r>
      <w:r>
        <w:t xml:space="preserve"> </w:t>
      </w:r>
      <w:r w:rsidRPr="001D6206">
        <w:t>должен во всех случаях составлять не более 150 календарных дней, если больший срок не</w:t>
      </w:r>
      <w:r>
        <w:t xml:space="preserve"> </w:t>
      </w:r>
      <w:r w:rsidRPr="001D6206">
        <w:t>оговорен Заказом по соглашению Сторон.</w:t>
      </w:r>
    </w:p>
    <w:p w:rsidR="00912933" w:rsidRPr="001D6206" w:rsidRDefault="00912933" w:rsidP="00912933">
      <w:r w:rsidRPr="001D6206">
        <w:t>3.1.6. Гарантийный срок службы Аккумуляторов определяется для каждого варианта</w:t>
      </w:r>
      <w:r>
        <w:t xml:space="preserve"> </w:t>
      </w:r>
      <w:r w:rsidRPr="001D6206">
        <w:t>исполнения и исчисляется от даты подписания Актов приема-передачи оборудования.</w:t>
      </w:r>
    </w:p>
    <w:p w:rsidR="00912933" w:rsidRPr="001D6206" w:rsidRDefault="00912933" w:rsidP="00912933">
      <w:r w:rsidRPr="001D6206">
        <w:t>3.1.7. Аккумуляторы на Склад Заказчика должны поставляться полностью заряженными и</w:t>
      </w:r>
      <w:r>
        <w:t xml:space="preserve"> </w:t>
      </w:r>
      <w:r w:rsidRPr="001D6206">
        <w:t>не должны требовать заряда ранее чем через 90 дней с даты поставки. В комплект</w:t>
      </w:r>
      <w:r>
        <w:t xml:space="preserve"> </w:t>
      </w:r>
      <w:r w:rsidRPr="001D6206">
        <w:t>поставки вместе с Аккумуляторами должны быть включены меж рядные и меж</w:t>
      </w:r>
      <w:r>
        <w:t xml:space="preserve"> </w:t>
      </w:r>
      <w:r w:rsidRPr="001D6206">
        <w:t>аккумуляторные перемычки расчетного сечения в комплекте с необходимыми крепежами,</w:t>
      </w:r>
      <w:r>
        <w:t xml:space="preserve"> </w:t>
      </w:r>
      <w:r w:rsidRPr="001D6206">
        <w:t>метизами.</w:t>
      </w:r>
    </w:p>
    <w:p w:rsidR="00912933" w:rsidRPr="007C5998" w:rsidRDefault="00912933" w:rsidP="00912933">
      <w:pPr>
        <w:rPr>
          <w:b/>
        </w:rPr>
      </w:pPr>
      <w:r w:rsidRPr="007C5998">
        <w:rPr>
          <w:b/>
        </w:rPr>
        <w:t>Общие условия эксплуатации</w:t>
      </w:r>
    </w:p>
    <w:p w:rsidR="00912933" w:rsidRPr="001D6206" w:rsidRDefault="00912933" w:rsidP="00912933">
      <w:r w:rsidRPr="001D6206">
        <w:t>3.2.1. Аккумуляторы должны быть предназначены для работы в составе АБ.</w:t>
      </w:r>
    </w:p>
    <w:p w:rsidR="00912933" w:rsidRPr="001D6206" w:rsidRDefault="00912933" w:rsidP="00912933">
      <w:r w:rsidRPr="001D6206">
        <w:t>3.2.2. В ЭПУ Аккумуляторы собираются в АБ номинальным напряжением 48 или 60 В.</w:t>
      </w:r>
      <w:r>
        <w:t xml:space="preserve"> </w:t>
      </w:r>
      <w:r w:rsidRPr="001D6206">
        <w:t xml:space="preserve">Эксплуатируются во </w:t>
      </w:r>
      <w:proofErr w:type="spellStart"/>
      <w:r w:rsidRPr="001D6206">
        <w:t>флотирующем</w:t>
      </w:r>
      <w:proofErr w:type="spellEnd"/>
      <w:r w:rsidRPr="001D6206">
        <w:t xml:space="preserve"> режиме (по ГОСТ Р МЭК 62485-22011) при заданной</w:t>
      </w:r>
      <w:r>
        <w:t xml:space="preserve"> </w:t>
      </w:r>
      <w:r w:rsidRPr="001D6206">
        <w:t>Производителем величине напряжения.</w:t>
      </w:r>
    </w:p>
    <w:p w:rsidR="00912933" w:rsidRPr="001D6206" w:rsidRDefault="00912933" w:rsidP="00912933">
      <w:r w:rsidRPr="001D6206">
        <w:t>3.2.3. В ИБП Аккумуляторы могут быть собраны в АБ с напряжением до 600 В по</w:t>
      </w:r>
      <w:r>
        <w:t xml:space="preserve"> </w:t>
      </w:r>
      <w:r w:rsidRPr="001D6206">
        <w:t xml:space="preserve">двухлучевой схеме со средней точкой (300 В </w:t>
      </w:r>
      <w:proofErr w:type="spellStart"/>
      <w:r w:rsidRPr="001D6206">
        <w:t>в</w:t>
      </w:r>
      <w:proofErr w:type="spellEnd"/>
      <w:r w:rsidRPr="001D6206">
        <w:t xml:space="preserve"> каждом плече). Эксплуатируются во</w:t>
      </w:r>
      <w:r>
        <w:t xml:space="preserve"> </w:t>
      </w:r>
      <w:proofErr w:type="spellStart"/>
      <w:r w:rsidRPr="001D6206">
        <w:t>флотирующем</w:t>
      </w:r>
      <w:proofErr w:type="spellEnd"/>
      <w:r w:rsidRPr="001D6206">
        <w:t xml:space="preserve"> режиме (по ГОСТ Р МЭК 62485-2-2011) при заданной Производителем</w:t>
      </w:r>
      <w:r>
        <w:t xml:space="preserve"> </w:t>
      </w:r>
      <w:r w:rsidRPr="001D6206">
        <w:t>величине напряжения.</w:t>
      </w:r>
    </w:p>
    <w:p w:rsidR="00912933" w:rsidRPr="001D6206" w:rsidRDefault="00912933" w:rsidP="00912933">
      <w:r w:rsidRPr="001D6206">
        <w:t>3.2.4. VRLA Аккумуляторы должны быть предназначены для эксплуатации в помещениях</w:t>
      </w:r>
      <w:r>
        <w:t xml:space="preserve"> </w:t>
      </w:r>
      <w:r w:rsidRPr="001D6206">
        <w:t>и климатических шкафах без принудительной вентиляции, в том числе в помещениях с</w:t>
      </w:r>
      <w:r>
        <w:t xml:space="preserve"> </w:t>
      </w:r>
      <w:r w:rsidRPr="001D6206">
        <w:t>технологическим оборудованием и присутствием обслуживающего персонала.</w:t>
      </w:r>
    </w:p>
    <w:p w:rsidR="00912933" w:rsidRPr="001D6206" w:rsidRDefault="00912933" w:rsidP="00912933">
      <w:r w:rsidRPr="001D6206">
        <w:t>3.2.5. Аккумуляторы должны быть предназначены для установки на аккумуляторных</w:t>
      </w:r>
      <w:r>
        <w:t xml:space="preserve"> </w:t>
      </w:r>
      <w:r w:rsidRPr="001D6206">
        <w:t>стеллажах (не входят в объем поставки) или в специальных батарейных шкафах (не</w:t>
      </w:r>
      <w:r>
        <w:t xml:space="preserve"> </w:t>
      </w:r>
      <w:r w:rsidRPr="001D6206">
        <w:t>входят в объем поставки), имеющих естественный воздухообмен с окружающей средой.</w:t>
      </w:r>
    </w:p>
    <w:p w:rsidR="00912933" w:rsidRPr="005E443B" w:rsidRDefault="00912933" w:rsidP="00912933">
      <w:pPr>
        <w:rPr>
          <w:b/>
        </w:rPr>
      </w:pPr>
      <w:r w:rsidRPr="005E443B">
        <w:rPr>
          <w:b/>
        </w:rPr>
        <w:t>Технические требования к Аккумуляторам</w:t>
      </w:r>
    </w:p>
    <w:p w:rsidR="00912933" w:rsidRPr="005E443B" w:rsidRDefault="00912933" w:rsidP="00912933">
      <w:pPr>
        <w:rPr>
          <w:b/>
        </w:rPr>
      </w:pPr>
      <w:r w:rsidRPr="005E443B">
        <w:rPr>
          <w:b/>
        </w:rPr>
        <w:t>Общие требования к конструкции Аккумуляторов</w:t>
      </w:r>
    </w:p>
    <w:p w:rsidR="00912933" w:rsidRPr="001D6206" w:rsidRDefault="00912933" w:rsidP="00912933">
      <w:r w:rsidRPr="001D6206">
        <w:t>4.1.1. Габаритные размеры и места размещения контактных выводов (</w:t>
      </w:r>
      <w:proofErr w:type="spellStart"/>
      <w:r w:rsidRPr="001D6206">
        <w:t>борнов</w:t>
      </w:r>
      <w:proofErr w:type="spellEnd"/>
      <w:r w:rsidRPr="001D6206">
        <w:t>)Аккумуляторов должны соответствовать чертежам, приведенным в ТУ, или</w:t>
      </w:r>
      <w:r>
        <w:t xml:space="preserve"> </w:t>
      </w:r>
      <w:r w:rsidRPr="001D6206">
        <w:t>предоставленных Поставщиком.</w:t>
      </w:r>
    </w:p>
    <w:p w:rsidR="00912933" w:rsidRPr="001D6206" w:rsidRDefault="00912933" w:rsidP="00912933">
      <w:r w:rsidRPr="001D6206">
        <w:t>4.1.2. Пластмассовые компоненты, используемые для изготовления корпусов (баков и</w:t>
      </w:r>
      <w:r>
        <w:t xml:space="preserve"> </w:t>
      </w:r>
      <w:r w:rsidRPr="001D6206">
        <w:t>крышек) аккумулятора, должны быть выполнены из ударопрочной, не поддерживающей</w:t>
      </w:r>
      <w:r>
        <w:t xml:space="preserve"> </w:t>
      </w:r>
      <w:r w:rsidRPr="001D6206">
        <w:t>горение пластической массы.</w:t>
      </w:r>
    </w:p>
    <w:p w:rsidR="00912933" w:rsidRPr="001D6206" w:rsidRDefault="00912933" w:rsidP="00912933">
      <w:r w:rsidRPr="001D6206">
        <w:t>4.1.3. Все поставляемые Аккумуляторы, указанные в спецификации Поставщика, должны</w:t>
      </w:r>
      <w:r>
        <w:t xml:space="preserve"> </w:t>
      </w:r>
      <w:r w:rsidRPr="001D6206">
        <w:t xml:space="preserve">быть </w:t>
      </w:r>
      <w:proofErr w:type="spellStart"/>
      <w:r w:rsidRPr="001D6206">
        <w:t>взрывопожаробезопасными</w:t>
      </w:r>
      <w:proofErr w:type="spellEnd"/>
      <w:r w:rsidRPr="001D6206">
        <w:t>.</w:t>
      </w:r>
    </w:p>
    <w:p w:rsidR="00912933" w:rsidRPr="001D6206" w:rsidRDefault="00912933" w:rsidP="00912933">
      <w:r w:rsidRPr="001D6206">
        <w:lastRenderedPageBreak/>
        <w:t>4.1.4. Конструкция VRLA Аккумуляторов должна предусматривать наличие</w:t>
      </w:r>
      <w:r>
        <w:t xml:space="preserve"> </w:t>
      </w:r>
      <w:r w:rsidRPr="001D6206">
        <w:t>предохранительного (регулирующего) клапана, препятствующего проникновению в него</w:t>
      </w:r>
      <w:r>
        <w:t xml:space="preserve"> </w:t>
      </w:r>
      <w:r w:rsidRPr="001D6206">
        <w:t>газа (воздуха) и обеспечивающий выпуск газа при превышении внутреннего давления газа</w:t>
      </w:r>
      <w:r>
        <w:t xml:space="preserve"> </w:t>
      </w:r>
      <w:r w:rsidRPr="001D6206">
        <w:t>выше допустимого значения.</w:t>
      </w:r>
    </w:p>
    <w:p w:rsidR="00912933" w:rsidRPr="001D6206" w:rsidRDefault="00912933" w:rsidP="00912933">
      <w:r w:rsidRPr="001D6206">
        <w:t>4.1.5. Конструкция Аккумуляторов должна обеспечивать механическую прочность и</w:t>
      </w:r>
      <w:r>
        <w:t xml:space="preserve"> </w:t>
      </w:r>
      <w:r w:rsidRPr="001D6206">
        <w:t>безопасность в процессе их транспортирования, хранения и эксплуатации.</w:t>
      </w:r>
    </w:p>
    <w:p w:rsidR="00912933" w:rsidRPr="001D6206" w:rsidRDefault="00912933" w:rsidP="00912933">
      <w:r w:rsidRPr="001D6206">
        <w:t>4.1.6. Фактическая масса Аккумулятора должна соответствовать значениям, приведенным</w:t>
      </w:r>
      <w:r>
        <w:t xml:space="preserve"> </w:t>
      </w:r>
      <w:r w:rsidRPr="001D6206">
        <w:t>в ТУ Производителя и заявленным Поставщиком параметрам, на данный тип</w:t>
      </w:r>
      <w:r>
        <w:t xml:space="preserve"> </w:t>
      </w:r>
      <w:r w:rsidRPr="001D6206">
        <w:t>Аккумуляторов; в любом случае допускается отклонение не более ± 1,5%.</w:t>
      </w:r>
    </w:p>
    <w:p w:rsidR="00912933" w:rsidRPr="001D6206" w:rsidRDefault="00912933" w:rsidP="00912933">
      <w:r w:rsidRPr="001D6206">
        <w:t>4.1.7. VRLA Аккумуляторы должны быть необслуживаемыми и предназначаться для</w:t>
      </w:r>
      <w:r>
        <w:t xml:space="preserve"> </w:t>
      </w:r>
      <w:r w:rsidRPr="001D6206">
        <w:t>работы в исходном состоянии на протяжении всего заявленного срока службы.</w:t>
      </w:r>
    </w:p>
    <w:p w:rsidR="00912933" w:rsidRPr="007C5998" w:rsidRDefault="00912933" w:rsidP="00912933">
      <w:pPr>
        <w:rPr>
          <w:b/>
        </w:rPr>
      </w:pPr>
      <w:r w:rsidRPr="007C5998">
        <w:rPr>
          <w:b/>
        </w:rPr>
        <w:t>Общие требования к параметрам Аккумуляторов</w:t>
      </w:r>
    </w:p>
    <w:p w:rsidR="00912933" w:rsidRPr="001D6206" w:rsidRDefault="00912933" w:rsidP="00912933">
      <w:r w:rsidRPr="001D6206">
        <w:t>4.2.1. Аккумуляторы должны иметь величину фактической емкости не менее 95% ёмкости</w:t>
      </w:r>
      <w:r>
        <w:t xml:space="preserve"> </w:t>
      </w:r>
      <w:r w:rsidRPr="001D6206">
        <w:t>С10 на первом цикле и не менее 100% ёмкости при 10, 5, 3, 1, 0,5, и 0,25 – часовых</w:t>
      </w:r>
      <w:r>
        <w:t xml:space="preserve"> </w:t>
      </w:r>
      <w:r w:rsidRPr="001D6206">
        <w:t>режимах разряда, установленных Производителем, не позднее, чем на 5 цикле.</w:t>
      </w:r>
    </w:p>
    <w:p w:rsidR="00912933" w:rsidRPr="001D6206" w:rsidRDefault="00912933" w:rsidP="00912933">
      <w:r w:rsidRPr="001D6206">
        <w:t>4.2.2. Номинальная емкость Аккумуляторов составляет не менее 90% при температуре</w:t>
      </w:r>
      <w:r>
        <w:t xml:space="preserve"> </w:t>
      </w:r>
      <w:r w:rsidRPr="001D6206">
        <w:t>окружающей среды 5°С и не менее 105% при температуре окружающей среды 45°С.</w:t>
      </w:r>
    </w:p>
    <w:p w:rsidR="00912933" w:rsidRPr="001D6206" w:rsidRDefault="00912933" w:rsidP="00912933">
      <w:r w:rsidRPr="001D6206">
        <w:t xml:space="preserve">4.2.3. После 6 месяцев непрерывного </w:t>
      </w:r>
      <w:proofErr w:type="spellStart"/>
      <w:r w:rsidRPr="001D6206">
        <w:t>подзаряда</w:t>
      </w:r>
      <w:proofErr w:type="spellEnd"/>
      <w:r w:rsidRPr="001D6206">
        <w:t xml:space="preserve"> фактическая емкость при разряде должна</w:t>
      </w:r>
      <w:r>
        <w:t xml:space="preserve"> </w:t>
      </w:r>
      <w:r w:rsidRPr="001D6206">
        <w:t>составлять не менее номинальной.</w:t>
      </w:r>
    </w:p>
    <w:p w:rsidR="00912933" w:rsidRPr="001D6206" w:rsidRDefault="00912933" w:rsidP="00912933">
      <w:r w:rsidRPr="001D6206">
        <w:t>4.2.4. В конце заявленного срока службы фактическая емкость Аккумуляторов</w:t>
      </w:r>
      <w:r>
        <w:t xml:space="preserve"> </w:t>
      </w:r>
      <w:r w:rsidRPr="001D6206">
        <w:t>С10 (определяемая по методу контрольного разряда) должна быть не ниже 80% от</w:t>
      </w:r>
      <w:r>
        <w:t xml:space="preserve"> </w:t>
      </w:r>
      <w:r w:rsidRPr="001D6206">
        <w:t>номинальной емкости С10.</w:t>
      </w:r>
    </w:p>
    <w:p w:rsidR="00912933" w:rsidRPr="007C5998" w:rsidRDefault="00912933" w:rsidP="00912933">
      <w:pPr>
        <w:rPr>
          <w:b/>
        </w:rPr>
      </w:pPr>
      <w:r w:rsidRPr="007C5998">
        <w:rPr>
          <w:b/>
        </w:rPr>
        <w:t>Общие требования к надежности</w:t>
      </w:r>
    </w:p>
    <w:p w:rsidR="00912933" w:rsidRPr="001D6206" w:rsidRDefault="00912933" w:rsidP="00912933">
      <w:r w:rsidRPr="001D6206">
        <w:t>4.3.1. Заявленный и гарантийный сроки службы Аккумулятора сообщаются Участником</w:t>
      </w:r>
      <w:r>
        <w:t xml:space="preserve"> </w:t>
      </w:r>
      <w:r w:rsidRPr="001D6206">
        <w:t>для каждой из марок Аккумулятора в составе конкурсной документации. В случае выбора</w:t>
      </w:r>
      <w:r>
        <w:t xml:space="preserve"> </w:t>
      </w:r>
      <w:r w:rsidRPr="001D6206">
        <w:t>Участника Поставщиком, заявленный и гарантийный сроки службы фиксируются в</w:t>
      </w:r>
      <w:r>
        <w:t xml:space="preserve"> </w:t>
      </w:r>
      <w:r w:rsidRPr="001D6206">
        <w:t>соответствующем Договоре поставки.</w:t>
      </w:r>
    </w:p>
    <w:p w:rsidR="00912933" w:rsidRPr="001D6206" w:rsidRDefault="00912933" w:rsidP="00912933">
      <w:r w:rsidRPr="001D6206">
        <w:t>4.3.2. Аккумулятор, имеющий фактическую емкость С10 ниже 80% от номинальной</w:t>
      </w:r>
      <w:r>
        <w:t xml:space="preserve"> </w:t>
      </w:r>
      <w:r w:rsidRPr="001D6206">
        <w:t>емкости С10 в течение заявленного Поставщиком срока службы, признается Сторонами</w:t>
      </w:r>
      <w:r>
        <w:t xml:space="preserve"> </w:t>
      </w:r>
      <w:r w:rsidRPr="001D6206">
        <w:t>вышедшим из строя.</w:t>
      </w:r>
    </w:p>
    <w:p w:rsidR="00912933" w:rsidRPr="001D6206" w:rsidRDefault="00912933" w:rsidP="00912933">
      <w:r w:rsidRPr="001D6206">
        <w:t>4.3.3. В случае выявления Аккумулятора, вышедшего из строя во время гарантийного</w:t>
      </w:r>
      <w:r>
        <w:t xml:space="preserve"> </w:t>
      </w:r>
      <w:r w:rsidRPr="001D6206">
        <w:t>срока службы при соблюдении Заказчиком условий эксплуатации, оговоренных ТТ,</w:t>
      </w:r>
      <w:r>
        <w:t xml:space="preserve"> </w:t>
      </w:r>
      <w:r w:rsidRPr="001D6206">
        <w:t>Поставщик обязуется выполнить его замену. Под заменой Аккумулятора подразумевается</w:t>
      </w:r>
      <w:r>
        <w:t xml:space="preserve"> </w:t>
      </w:r>
      <w:r w:rsidRPr="001D6206">
        <w:t>поставка нового Аккумулятора на Склад и вывоз неисправного Аккумулятора со Склада</w:t>
      </w:r>
      <w:r>
        <w:t xml:space="preserve"> </w:t>
      </w:r>
      <w:r w:rsidRPr="001D6206">
        <w:t>за счет Поставщика (сроки поставки должны соответствовать условиям ранее</w:t>
      </w:r>
      <w:r>
        <w:t xml:space="preserve"> </w:t>
      </w:r>
      <w:r w:rsidRPr="001D6206">
        <w:t>заключенного договора поставки).</w:t>
      </w:r>
    </w:p>
    <w:p w:rsidR="00912933" w:rsidRPr="001D6206" w:rsidRDefault="00912933" w:rsidP="00912933">
      <w:r w:rsidRPr="001D6206">
        <w:t>4.3.4. В течение гарантийного срока службы не допускается выход из строя более 4,2 %</w:t>
      </w:r>
      <w:r>
        <w:t xml:space="preserve"> </w:t>
      </w:r>
      <w:r w:rsidRPr="001D6206">
        <w:t>поставленных в рамках одного Заказа Аккумуляторов в год на протяжении всего</w:t>
      </w:r>
      <w:r>
        <w:t xml:space="preserve"> </w:t>
      </w:r>
      <w:r w:rsidRPr="001D6206">
        <w:t>гарантийного срока службы при соблюдении Заказчиком условий эксплуатации,</w:t>
      </w:r>
      <w:r>
        <w:t xml:space="preserve"> </w:t>
      </w:r>
      <w:r w:rsidRPr="001D6206">
        <w:t>оговоренных ТТ.</w:t>
      </w:r>
    </w:p>
    <w:p w:rsidR="00912933" w:rsidRPr="001D6206" w:rsidRDefault="00912933" w:rsidP="00912933">
      <w:r w:rsidRPr="001D6206">
        <w:t>4.3.5. В течение постгарантийного срока службы Аккумуляторов не допускается выход из</w:t>
      </w:r>
      <w:r>
        <w:t xml:space="preserve"> </w:t>
      </w:r>
      <w:r w:rsidRPr="001D6206">
        <w:t>строя более 8,4 % поставленных в рамках одного Заказа Аккумуляторов в год на</w:t>
      </w:r>
      <w:r>
        <w:t xml:space="preserve"> </w:t>
      </w:r>
      <w:r w:rsidRPr="001D6206">
        <w:t>протяжении всего заявленного Производителем (Поставщиком) срока службы</w:t>
      </w:r>
      <w:r>
        <w:t xml:space="preserve"> </w:t>
      </w:r>
      <w:r w:rsidRPr="001D6206">
        <w:t>Аккумулятора, при соблюдении Заказчиком условий эксплуатации, оговоренных ТТ.</w:t>
      </w:r>
    </w:p>
    <w:p w:rsidR="00912933" w:rsidRPr="001D6206" w:rsidRDefault="00912933" w:rsidP="00912933">
      <w:r w:rsidRPr="001D6206">
        <w:t>4.3.6. В случае выявления Аккумуляторов, вышедших из строя свыше установленной в п.</w:t>
      </w:r>
      <w:r>
        <w:t xml:space="preserve"> </w:t>
      </w:r>
      <w:r w:rsidRPr="001D6206">
        <w:t>4.3.4 и 4.3.5 ТТ нормы, Поставщик обязуется выполнить замену всей АБ, в которую</w:t>
      </w:r>
      <w:r>
        <w:t xml:space="preserve"> </w:t>
      </w:r>
      <w:r w:rsidRPr="001D6206">
        <w:t>входит пришедший (-</w:t>
      </w:r>
      <w:proofErr w:type="spellStart"/>
      <w:r w:rsidRPr="001D6206">
        <w:t>ие</w:t>
      </w:r>
      <w:proofErr w:type="spellEnd"/>
      <w:r w:rsidRPr="001D6206">
        <w:t>) в негодность Аккумулятор (-ы), за свой счет (сроки поставки</w:t>
      </w:r>
      <w:r>
        <w:t xml:space="preserve"> </w:t>
      </w:r>
      <w:r w:rsidRPr="001D6206">
        <w:t>должны соответствовать условиям ранее заключенного договора поставки).</w:t>
      </w:r>
      <w:r>
        <w:t xml:space="preserve"> </w:t>
      </w:r>
      <w:r w:rsidRPr="001D6206">
        <w:t>Под заменой АБ подразумевается организация и исполнения доставки новых</w:t>
      </w:r>
      <w:r>
        <w:t xml:space="preserve"> </w:t>
      </w:r>
      <w:r w:rsidRPr="001D6206">
        <w:t>Аккумуляторов к месту размещения неисправного оборудования в количестве,</w:t>
      </w:r>
      <w:r>
        <w:t xml:space="preserve"> </w:t>
      </w:r>
      <w:r w:rsidRPr="001D6206">
        <w:t>необходимом для замены всей АБ, демонтаж неисправной АБ, установки (монтажа) новой</w:t>
      </w:r>
      <w:r>
        <w:t xml:space="preserve"> </w:t>
      </w:r>
      <w:r w:rsidRPr="001D6206">
        <w:t>АБ и проведения КТЦ новой АБ за счет Поставщика (сроки поставки должны</w:t>
      </w:r>
      <w:r>
        <w:t xml:space="preserve"> </w:t>
      </w:r>
      <w:r w:rsidRPr="001D6206">
        <w:t>соответствовать условиям ранее заключенного договора поставки).</w:t>
      </w:r>
    </w:p>
    <w:p w:rsidR="00912933" w:rsidRDefault="00912933" w:rsidP="00912933">
      <w:r w:rsidRPr="001D6206">
        <w:t xml:space="preserve">4.3.7. Приветствуется использование Поставщиков </w:t>
      </w:r>
      <w:proofErr w:type="spellStart"/>
      <w:r w:rsidRPr="001D6206">
        <w:t>термопломб</w:t>
      </w:r>
      <w:proofErr w:type="spellEnd"/>
      <w:r w:rsidRPr="001D6206">
        <w:t xml:space="preserve"> и иных устройств и</w:t>
      </w:r>
      <w:r>
        <w:t xml:space="preserve"> </w:t>
      </w:r>
      <w:r w:rsidRPr="001D6206">
        <w:t>приспособлений объективного контроля условий эксплуатации Аккумуляторов,</w:t>
      </w:r>
      <w:r>
        <w:t xml:space="preserve"> </w:t>
      </w:r>
      <w:r w:rsidRPr="001D6206">
        <w:t>указывающих на нарушение условий эксплуатации, но не влияющих на их</w:t>
      </w:r>
      <w:r>
        <w:t xml:space="preserve"> </w:t>
      </w:r>
      <w:r w:rsidRPr="001D6206">
        <w:t>эксплуатационные свойства. Все подобные приспособления фиксации нарушения условий</w:t>
      </w:r>
      <w:r>
        <w:t xml:space="preserve"> </w:t>
      </w:r>
      <w:r w:rsidRPr="001D6206">
        <w:t>эксплуатации Аккумуляторов должны быть указаны Поставщиком в составе</w:t>
      </w:r>
      <w:r>
        <w:t xml:space="preserve"> </w:t>
      </w:r>
      <w:r w:rsidRPr="001D6206">
        <w:t>коммерческого предложения. Все приспособления фиксации нарушения условий</w:t>
      </w:r>
      <w:r>
        <w:t xml:space="preserve"> </w:t>
      </w:r>
      <w:r w:rsidRPr="001D6206">
        <w:t xml:space="preserve">эксплуатации Аккумуляторов поставляются, монтируются и эксплуатируются </w:t>
      </w:r>
      <w:r w:rsidRPr="001D6206">
        <w:lastRenderedPageBreak/>
        <w:t>по</w:t>
      </w:r>
      <w:r>
        <w:t xml:space="preserve"> </w:t>
      </w:r>
      <w:r w:rsidRPr="001D6206">
        <w:t>инициативе, за счет и силами Поставщика.</w:t>
      </w:r>
      <w:r>
        <w:t xml:space="preserve"> </w:t>
      </w:r>
      <w:r w:rsidRPr="001D6206">
        <w:t>На Аккумуляторы, в отношении которых устройством объективного контроля будут</w:t>
      </w:r>
      <w:r>
        <w:t xml:space="preserve"> </w:t>
      </w:r>
      <w:r w:rsidRPr="001D6206">
        <w:t>зафиксированы нарушения условий эксплуатации, оговоренных разделами 4.5 – 4.10 ТТ,</w:t>
      </w:r>
      <w:r>
        <w:t xml:space="preserve"> </w:t>
      </w:r>
      <w:r w:rsidRPr="001D6206">
        <w:t>гарантия Поставщика распространяться не будет.</w:t>
      </w:r>
    </w:p>
    <w:p w:rsidR="00912933" w:rsidRPr="001D6206" w:rsidRDefault="00912933" w:rsidP="00912933">
      <w:r w:rsidRPr="001D6206">
        <w:t>4.3.8. Поставщик имеет право на</w:t>
      </w:r>
      <w:r>
        <w:t xml:space="preserve"> </w:t>
      </w:r>
      <w:r w:rsidRPr="001D6206">
        <w:t>протяжении всего заявленного срока службы Аккумулятора раз в год инициировать</w:t>
      </w:r>
      <w:r>
        <w:t xml:space="preserve"> </w:t>
      </w:r>
      <w:r w:rsidRPr="001D6206">
        <w:t>выездную проверку условий эксплуатации Аккумуляторов, поставленных в рамках</w:t>
      </w:r>
      <w:r>
        <w:t xml:space="preserve"> </w:t>
      </w:r>
      <w:r w:rsidRPr="001D6206">
        <w:t>Заказов. Подобная выездная проверка проводится по инициативе, за счет и силами</w:t>
      </w:r>
      <w:r>
        <w:t xml:space="preserve"> </w:t>
      </w:r>
      <w:r w:rsidRPr="001D6206">
        <w:t>Поставщика. Допуск представителей Поставщика на Объекты Заказчика оформляются в</w:t>
      </w:r>
      <w:r>
        <w:t xml:space="preserve"> </w:t>
      </w:r>
      <w:r w:rsidRPr="001D6206">
        <w:t>соответствии с ВНД Заказчика.</w:t>
      </w:r>
    </w:p>
    <w:p w:rsidR="00912933" w:rsidRDefault="00912933" w:rsidP="00912933">
      <w:r w:rsidRPr="001D6206">
        <w:t>4.3.9. При исполнении рекламаций Заказчика в гарантийный и постгарантийный периоды</w:t>
      </w:r>
      <w:r>
        <w:t xml:space="preserve"> </w:t>
      </w:r>
      <w:r w:rsidRPr="001D6206">
        <w:t>при отсутствии объективных сведений о нарушениях со стороны Заказчика условий</w:t>
      </w:r>
      <w:r>
        <w:t xml:space="preserve"> </w:t>
      </w:r>
      <w:r w:rsidRPr="001D6206">
        <w:t>эксплуатации Аккумуляторов, Сторонами по умолчанию принимаются то, что реальные</w:t>
      </w:r>
      <w:r>
        <w:t xml:space="preserve"> </w:t>
      </w:r>
      <w:r w:rsidRPr="001D6206">
        <w:t>условия эксплуатации поставленных Аккумуляторов соответствовали условиям,</w:t>
      </w:r>
      <w:r>
        <w:t xml:space="preserve"> </w:t>
      </w:r>
      <w:r w:rsidRPr="001D6206">
        <w:t xml:space="preserve">оговоренным в настоящем разделе ТТ, и не нарушались Заказчиком. </w:t>
      </w:r>
    </w:p>
    <w:p w:rsidR="00912933" w:rsidRPr="007C5998" w:rsidRDefault="00912933" w:rsidP="00912933">
      <w:pPr>
        <w:rPr>
          <w:b/>
        </w:rPr>
      </w:pPr>
      <w:r w:rsidRPr="007C5998">
        <w:rPr>
          <w:b/>
        </w:rPr>
        <w:t>Требования к маркировке</w:t>
      </w:r>
    </w:p>
    <w:p w:rsidR="00912933" w:rsidRPr="001D6206" w:rsidRDefault="00912933" w:rsidP="00912933">
      <w:r w:rsidRPr="001D6206">
        <w:t>4.4.1. На каждом Аккумуляторе должна быть нанесена несмываемая маркировка знаков</w:t>
      </w:r>
      <w:r>
        <w:t xml:space="preserve"> </w:t>
      </w:r>
      <w:r w:rsidRPr="001D6206">
        <w:t>полярности «+» плюс и «-» минус полюсных выводов. Знаки полярности должны быть</w:t>
      </w:r>
      <w:r>
        <w:t xml:space="preserve"> </w:t>
      </w:r>
      <w:r w:rsidRPr="001D6206">
        <w:t>нанесены на крышке Аккумулятора, рядом с положительным и отрицательным</w:t>
      </w:r>
      <w:r>
        <w:t xml:space="preserve"> </w:t>
      </w:r>
      <w:r w:rsidRPr="001D6206">
        <w:t>полюсными выводами.</w:t>
      </w:r>
    </w:p>
    <w:p w:rsidR="00912933" w:rsidRPr="001D6206" w:rsidRDefault="00912933" w:rsidP="00912933">
      <w:r w:rsidRPr="001D6206">
        <w:t>4.4.2. На крышке или стенке корпуса каждого аккумулятора должна быть нанесена</w:t>
      </w:r>
      <w:r>
        <w:t xml:space="preserve"> </w:t>
      </w:r>
      <w:r w:rsidRPr="001D6206">
        <w:t>маркировка с указанием:</w:t>
      </w:r>
    </w:p>
    <w:p w:rsidR="00912933" w:rsidRPr="001D6206" w:rsidRDefault="00912933" w:rsidP="00912933">
      <w:r w:rsidRPr="001D6206">
        <w:t>• Товарного знака предприятия-изготовителя.</w:t>
      </w:r>
    </w:p>
    <w:p w:rsidR="00912933" w:rsidRPr="001D6206" w:rsidRDefault="00912933" w:rsidP="00912933">
      <w:r w:rsidRPr="001D6206">
        <w:t>• Страны происхождения.</w:t>
      </w:r>
    </w:p>
    <w:p w:rsidR="00912933" w:rsidRPr="001D6206" w:rsidRDefault="00912933" w:rsidP="00912933">
      <w:r w:rsidRPr="001D6206">
        <w:t>• Условного обозначения аккумулятора.</w:t>
      </w:r>
    </w:p>
    <w:p w:rsidR="00912933" w:rsidRPr="001D6206" w:rsidRDefault="00912933" w:rsidP="00912933">
      <w:r w:rsidRPr="001D6206">
        <w:t>• Номинальной емкости в ампер-часах с указанием режима разряда.</w:t>
      </w:r>
    </w:p>
    <w:p w:rsidR="00912933" w:rsidRPr="001D6206" w:rsidRDefault="00912933" w:rsidP="00912933">
      <w:r w:rsidRPr="001D6206">
        <w:t xml:space="preserve">• Напряжение непрерывного </w:t>
      </w:r>
      <w:proofErr w:type="spellStart"/>
      <w:r w:rsidRPr="001D6206">
        <w:t>подзаряда</w:t>
      </w:r>
      <w:proofErr w:type="spellEnd"/>
      <w:r w:rsidRPr="001D6206">
        <w:t xml:space="preserve"> (</w:t>
      </w:r>
      <w:proofErr w:type="spellStart"/>
      <w:r w:rsidRPr="001D6206">
        <w:t>флотирующего</w:t>
      </w:r>
      <w:proofErr w:type="spellEnd"/>
      <w:r w:rsidRPr="001D6206">
        <w:t xml:space="preserve"> режима) при</w:t>
      </w:r>
      <w:r>
        <w:t xml:space="preserve"> </w:t>
      </w:r>
      <w:r w:rsidRPr="001D6206">
        <w:t>температуре +20°С или +25°С.</w:t>
      </w:r>
    </w:p>
    <w:p w:rsidR="00912933" w:rsidRPr="001D6206" w:rsidRDefault="00912933" w:rsidP="00912933">
      <w:r w:rsidRPr="001D6206">
        <w:t>• Даты выпуска (день, месяц, год). Вместо дня и месяца изготовления</w:t>
      </w:r>
      <w:r>
        <w:t xml:space="preserve"> </w:t>
      </w:r>
      <w:r w:rsidRPr="001D6206">
        <w:t>допускается указание порядкового номера календарной недели года.</w:t>
      </w:r>
    </w:p>
    <w:p w:rsidR="00912933" w:rsidRPr="001D6206" w:rsidRDefault="00912933" w:rsidP="00912933">
      <w:r w:rsidRPr="001D6206">
        <w:t>• Серийного номера аккумулятора.</w:t>
      </w:r>
    </w:p>
    <w:p w:rsidR="00912933" w:rsidRPr="001D6206" w:rsidRDefault="00912933" w:rsidP="00912933">
      <w:r w:rsidRPr="001D6206">
        <w:t>• Предупредительных символов.</w:t>
      </w:r>
    </w:p>
    <w:p w:rsidR="00912933" w:rsidRPr="001D6206" w:rsidRDefault="00912933" w:rsidP="00912933">
      <w:r w:rsidRPr="001D6206">
        <w:t>• Символов защиты окружающей среды и переработки.</w:t>
      </w:r>
    </w:p>
    <w:p w:rsidR="00912933" w:rsidRPr="001D6206" w:rsidRDefault="00912933" w:rsidP="00912933">
      <w:r w:rsidRPr="001D6206">
        <w:t>• Знаков соответствия действующим стандартам.</w:t>
      </w:r>
    </w:p>
    <w:p w:rsidR="00912933" w:rsidRPr="001D6206" w:rsidRDefault="00912933" w:rsidP="00912933">
      <w:r w:rsidRPr="001D6206">
        <w:t>4.4.3. Способ нанесения даты выпуска, серийного номера и полярности, должен</w:t>
      </w:r>
      <w:r>
        <w:t xml:space="preserve"> </w:t>
      </w:r>
      <w:r w:rsidRPr="001D6206">
        <w:t xml:space="preserve">обеспечить </w:t>
      </w:r>
      <w:proofErr w:type="spellStart"/>
      <w:r w:rsidRPr="001D6206">
        <w:t>нестираемость</w:t>
      </w:r>
      <w:proofErr w:type="spellEnd"/>
      <w:r w:rsidRPr="001D6206">
        <w:t xml:space="preserve"> в процессе эксплуатации и стойкость к воздействию</w:t>
      </w:r>
      <w:r>
        <w:t xml:space="preserve"> </w:t>
      </w:r>
      <w:r w:rsidRPr="001D6206">
        <w:t>электролита.</w:t>
      </w:r>
    </w:p>
    <w:p w:rsidR="00912933" w:rsidRPr="001D6206" w:rsidRDefault="00912933" w:rsidP="00912933">
      <w:r w:rsidRPr="001D6206">
        <w:t>4.4.4. Если информация о дате изготовления нанесена в виде кодировки, то представить</w:t>
      </w:r>
      <w:r>
        <w:t xml:space="preserve"> </w:t>
      </w:r>
      <w:r w:rsidRPr="001D6206">
        <w:t>инструкцию для интерпретации кодировки.</w:t>
      </w:r>
    </w:p>
    <w:p w:rsidR="00912933" w:rsidRPr="007C5998" w:rsidRDefault="00912933" w:rsidP="00912933">
      <w:pPr>
        <w:rPr>
          <w:b/>
        </w:rPr>
      </w:pPr>
      <w:r w:rsidRPr="007C5998">
        <w:rPr>
          <w:b/>
        </w:rPr>
        <w:t>Общие требования к устойчивости Аккумуляторов к воздействию внешних</w:t>
      </w:r>
    </w:p>
    <w:p w:rsidR="00912933" w:rsidRPr="007C5998" w:rsidRDefault="00912933" w:rsidP="00912933">
      <w:pPr>
        <w:rPr>
          <w:b/>
        </w:rPr>
      </w:pPr>
      <w:r w:rsidRPr="007C5998">
        <w:rPr>
          <w:b/>
        </w:rPr>
        <w:t>факторов, хранение</w:t>
      </w:r>
    </w:p>
    <w:p w:rsidR="00912933" w:rsidRPr="001D6206" w:rsidRDefault="00912933" w:rsidP="00912933">
      <w:r w:rsidRPr="001D6206">
        <w:t>4.5.1. Аккумуляторы должны быть устойчивыми к воздействию внешних факторов и</w:t>
      </w:r>
      <w:r>
        <w:t xml:space="preserve"> </w:t>
      </w:r>
      <w:r w:rsidRPr="001D6206">
        <w:t>обеспечивать резервное электроснабжение нагрузки, при следующих климатических</w:t>
      </w:r>
      <w:r>
        <w:t xml:space="preserve"> </w:t>
      </w:r>
      <w:r w:rsidRPr="001D6206">
        <w:t>воздействиях:</w:t>
      </w:r>
    </w:p>
    <w:p w:rsidR="00912933" w:rsidRPr="001D6206" w:rsidRDefault="00912933" w:rsidP="00912933">
      <w:r w:rsidRPr="001D6206">
        <w:t>• относительной влажности до 95% в диапазоне температур +15</w:t>
      </w:r>
      <w:r w:rsidRPr="001D1F6E">
        <w:t>°С</w:t>
      </w:r>
      <w:r w:rsidRPr="001D6206">
        <w:t xml:space="preserve"> - +25</w:t>
      </w:r>
      <w:r w:rsidRPr="001D1F6E">
        <w:t>°С</w:t>
      </w:r>
      <w:r>
        <w:t xml:space="preserve"> </w:t>
      </w:r>
      <w:r w:rsidRPr="001D6206">
        <w:t>(для вариантов исполнений №3.2 и №5 в диапазоне температур +5</w:t>
      </w:r>
      <w:r w:rsidRPr="001D1F6E">
        <w:t>°С</w:t>
      </w:r>
      <w:r w:rsidRPr="001D6206">
        <w:t xml:space="preserve"> - +35</w:t>
      </w:r>
      <w:r w:rsidRPr="001D1F6E">
        <w:t>°С</w:t>
      </w:r>
      <w:r w:rsidRPr="001D6206">
        <w:t>);</w:t>
      </w:r>
    </w:p>
    <w:p w:rsidR="00912933" w:rsidRPr="001D6206" w:rsidRDefault="00912933" w:rsidP="00912933">
      <w:r w:rsidRPr="001D6206">
        <w:t>• атмосферном давлении 60 кПа – 106,7 кПа (450 мм. рт. ст. – 800 мм. рт. ст.).</w:t>
      </w:r>
    </w:p>
    <w:p w:rsidR="00912933" w:rsidRPr="001D6206" w:rsidRDefault="00912933" w:rsidP="00912933">
      <w:r w:rsidRPr="001D6206">
        <w:t>4.5.2. Аккумуляторы должны соответствовать требованиям ТУ Производителя (или</w:t>
      </w:r>
      <w:r>
        <w:t xml:space="preserve"> </w:t>
      </w:r>
      <w:r w:rsidRPr="001D6206">
        <w:t>параметрам, заявляемым Поставщиком) после воздействия синусоидальных вибраций с</w:t>
      </w:r>
      <w:r>
        <w:t xml:space="preserve"> </w:t>
      </w:r>
      <w:r w:rsidRPr="001D6206">
        <w:t xml:space="preserve">амплитудой </w:t>
      </w:r>
      <w:proofErr w:type="spellStart"/>
      <w:r w:rsidRPr="001D6206">
        <w:t>виброускорения</w:t>
      </w:r>
      <w:proofErr w:type="spellEnd"/>
      <w:r w:rsidRPr="001D6206">
        <w:t xml:space="preserve"> 19,6 м/с² (2g) на частоте 25 Гц в течение 30 минут.</w:t>
      </w:r>
    </w:p>
    <w:p w:rsidR="00912933" w:rsidRPr="001D6206" w:rsidRDefault="00912933" w:rsidP="00912933">
      <w:r w:rsidRPr="001D6206">
        <w:t>4.5.3. Аккумуляторы должны выдерживать испытания на транспортирование и сохранять</w:t>
      </w:r>
      <w:r>
        <w:t xml:space="preserve"> </w:t>
      </w:r>
      <w:r w:rsidRPr="001D6206">
        <w:t>заявленные характеристики в результате таких испытаний.</w:t>
      </w:r>
    </w:p>
    <w:p w:rsidR="00912933" w:rsidRPr="007C5998" w:rsidRDefault="00912933" w:rsidP="00912933">
      <w:pPr>
        <w:rPr>
          <w:b/>
        </w:rPr>
      </w:pPr>
      <w:r w:rsidRPr="007C5998">
        <w:rPr>
          <w:b/>
        </w:rPr>
        <w:t xml:space="preserve">Дополнительные требования к Аккумуляторам </w:t>
      </w:r>
    </w:p>
    <w:p w:rsidR="00912933" w:rsidRPr="001D6206" w:rsidRDefault="00912933" w:rsidP="00912933">
      <w:r w:rsidRPr="001D6206">
        <w:t xml:space="preserve">4.9.1. </w:t>
      </w:r>
      <w:r w:rsidRPr="00FD15E5">
        <w:t xml:space="preserve">Аккумуляторы </w:t>
      </w:r>
      <w:r>
        <w:t xml:space="preserve">и </w:t>
      </w:r>
      <w:r w:rsidRPr="001D6206">
        <w:t xml:space="preserve">Моноблочные батареи (далее в данном разделе «Аккумуляторы») должны быть изготовлены по технологии </w:t>
      </w:r>
      <w:proofErr w:type="spellStart"/>
      <w:r w:rsidRPr="001D6206">
        <w:t>OPzV</w:t>
      </w:r>
      <w:proofErr w:type="spellEnd"/>
      <w:r w:rsidRPr="001D6206">
        <w:t xml:space="preserve">, </w:t>
      </w:r>
      <w:proofErr w:type="spellStart"/>
      <w:r w:rsidRPr="001D6206">
        <w:t>Gel</w:t>
      </w:r>
      <w:proofErr w:type="spellEnd"/>
      <w:r w:rsidRPr="001D6206">
        <w:t xml:space="preserve"> или AGM.</w:t>
      </w:r>
    </w:p>
    <w:p w:rsidR="00912933" w:rsidRPr="001D6206" w:rsidRDefault="00912933" w:rsidP="00912933">
      <w:r w:rsidRPr="001D6206">
        <w:t>4.9.2. Заказчик намерен эксплуатировать Аккумуляторы при соблюдении следующих</w:t>
      </w:r>
      <w:r>
        <w:t xml:space="preserve"> </w:t>
      </w:r>
      <w:r w:rsidRPr="001D6206">
        <w:t>условий:</w:t>
      </w:r>
    </w:p>
    <w:p w:rsidR="00912933" w:rsidRPr="001D6206" w:rsidRDefault="00912933" w:rsidP="00912933">
      <w:r w:rsidRPr="001D6206">
        <w:t>- на открытых стеллажах или в аккумуляторных шкафах с естественной</w:t>
      </w:r>
      <w:r>
        <w:t xml:space="preserve"> </w:t>
      </w:r>
      <w:r w:rsidRPr="001D6206">
        <w:t>вентиляцией в помещениях с категорией размещения 4 по ГОСТ 15150-69 с температурой</w:t>
      </w:r>
      <w:r>
        <w:t xml:space="preserve"> </w:t>
      </w:r>
      <w:r w:rsidRPr="001D6206">
        <w:t>окружающей среды в диапазоне от +15</w:t>
      </w:r>
      <w:r w:rsidRPr="001D1F6E">
        <w:t>°С</w:t>
      </w:r>
      <w:r w:rsidRPr="001D6206">
        <w:t xml:space="preserve"> до +25</w:t>
      </w:r>
      <w:r w:rsidRPr="001D1F6E">
        <w:t>°С</w:t>
      </w:r>
      <w:r w:rsidRPr="001D6206">
        <w:t xml:space="preserve"> без воздействия прямых солнечных</w:t>
      </w:r>
      <w:r>
        <w:t xml:space="preserve"> </w:t>
      </w:r>
      <w:r w:rsidRPr="001D6206">
        <w:t xml:space="preserve">лучей; допускаются </w:t>
      </w:r>
      <w:r w:rsidRPr="001D6206">
        <w:lastRenderedPageBreak/>
        <w:t>кратковременные (длительностью до 2 часов с периодичностью не</w:t>
      </w:r>
      <w:r>
        <w:t xml:space="preserve"> </w:t>
      </w:r>
      <w:r w:rsidRPr="001D6206">
        <w:t>чаще одного раза в шесть месяцев) отклонения температуры окружающей среды в</w:t>
      </w:r>
      <w:r>
        <w:t xml:space="preserve"> </w:t>
      </w:r>
      <w:r w:rsidRPr="001D6206">
        <w:t>диапазоне +5</w:t>
      </w:r>
      <w:bookmarkStart w:id="11" w:name="_Hlk77863635"/>
      <w:r w:rsidRPr="001D6206">
        <w:t xml:space="preserve">°С </w:t>
      </w:r>
      <w:bookmarkEnd w:id="11"/>
      <w:r w:rsidRPr="001D6206">
        <w:t>до +40°С;</w:t>
      </w:r>
    </w:p>
    <w:p w:rsidR="00912933" w:rsidRPr="001D6206" w:rsidRDefault="00912933" w:rsidP="00912933">
      <w:r w:rsidRPr="001D6206">
        <w:t>- в буферном режиме с напряжением содержания в соответствии с</w:t>
      </w:r>
      <w:r>
        <w:t xml:space="preserve"> </w:t>
      </w:r>
      <w:r w:rsidRPr="001D6206">
        <w:t>инструкцией Производителя (с абсолютной погрешностью 0,01 В/элемент), за</w:t>
      </w:r>
      <w:r>
        <w:t xml:space="preserve"> </w:t>
      </w:r>
      <w:r w:rsidRPr="001D6206">
        <w:t>исключением случаев разряда;</w:t>
      </w:r>
    </w:p>
    <w:p w:rsidR="00912933" w:rsidRPr="001D6206" w:rsidRDefault="00912933" w:rsidP="00912933">
      <w:r w:rsidRPr="001D6206">
        <w:t>- в составе АБ, присоединенной к ВУ;</w:t>
      </w:r>
    </w:p>
    <w:p w:rsidR="00912933" w:rsidRPr="001D6206" w:rsidRDefault="00912933" w:rsidP="00912933">
      <w:r w:rsidRPr="001D6206">
        <w:t>- ток разряда Аккумулятора не более 4-х (четырех) кратного тока I</w:t>
      </w:r>
      <w:r w:rsidRPr="00F1676E">
        <w:rPr>
          <w:sz w:val="20"/>
          <w:szCs w:val="20"/>
        </w:rPr>
        <w:t>10</w:t>
      </w:r>
      <w:r w:rsidRPr="001D6206">
        <w:t>;</w:t>
      </w:r>
    </w:p>
    <w:p w:rsidR="00912933" w:rsidRPr="001D6206" w:rsidRDefault="00912933" w:rsidP="00912933">
      <w:r w:rsidRPr="001D6206">
        <w:t>- количество циклов разряда-заряда со снятием более 100% номинальной</w:t>
      </w:r>
      <w:r>
        <w:t xml:space="preserve"> </w:t>
      </w:r>
      <w:r w:rsidRPr="001D6206">
        <w:t>емкости 0 (ноль) раз за весь срок службы;</w:t>
      </w:r>
    </w:p>
    <w:p w:rsidR="00912933" w:rsidRPr="001D6206" w:rsidRDefault="00912933" w:rsidP="00912933">
      <w:r w:rsidRPr="001D6206">
        <w:t>- количество циклов разряда-заряда со снятием 80 - 100% номинальной</w:t>
      </w:r>
      <w:r>
        <w:t xml:space="preserve"> </w:t>
      </w:r>
      <w:r w:rsidRPr="001D6206">
        <w:t>емкости не более 50 (пятидесяти) раз за весь срок службы;</w:t>
      </w:r>
    </w:p>
    <w:p w:rsidR="00912933" w:rsidRPr="001D6206" w:rsidRDefault="00912933" w:rsidP="00912933">
      <w:r w:rsidRPr="001D6206">
        <w:t>- количество циклов разряда-заряда со снятием 60 - 80% номинальной</w:t>
      </w:r>
      <w:r>
        <w:t xml:space="preserve"> </w:t>
      </w:r>
      <w:r w:rsidRPr="001D6206">
        <w:t>емкости не более 50 (пятидесяти) раз за весь срок службы;</w:t>
      </w:r>
    </w:p>
    <w:p w:rsidR="00912933" w:rsidRPr="001D6206" w:rsidRDefault="00912933" w:rsidP="00912933">
      <w:r w:rsidRPr="001D6206">
        <w:t>- количество циклов разряда-заряда со снятием до 60% номинальной емкости</w:t>
      </w:r>
      <w:r>
        <w:t xml:space="preserve"> </w:t>
      </w:r>
      <w:r w:rsidRPr="001D6206">
        <w:t>не более 150 (ста пятидесяти) раз за весь срок службы;</w:t>
      </w:r>
    </w:p>
    <w:p w:rsidR="00912933" w:rsidRPr="001D6206" w:rsidRDefault="00912933" w:rsidP="00912933">
      <w:r w:rsidRPr="001D6206">
        <w:t>- конечное напряжение разряда при любых условиях не менее 1,75 В/эл.</w:t>
      </w:r>
    </w:p>
    <w:p w:rsidR="00912933" w:rsidRPr="001D6206" w:rsidRDefault="00912933" w:rsidP="00912933">
      <w:r w:rsidRPr="001D6206">
        <w:t>4.9.3. Минимальный допустимый заявленный (расчетный) срок службы для</w:t>
      </w:r>
      <w:r>
        <w:t xml:space="preserve"> </w:t>
      </w:r>
      <w:r w:rsidRPr="001D6206">
        <w:t>Аккумуляторов указан в Приложении №</w:t>
      </w:r>
      <w:r>
        <w:t>1</w:t>
      </w:r>
      <w:r w:rsidRPr="001D6206">
        <w:t xml:space="preserve"> к ТТ.</w:t>
      </w:r>
    </w:p>
    <w:p w:rsidR="00912933" w:rsidRPr="001D6206" w:rsidRDefault="00912933" w:rsidP="00912933">
      <w:r w:rsidRPr="001D6206">
        <w:t>4.9.4. Минимальный допустимый гарантийный срок службы для</w:t>
      </w:r>
      <w:r>
        <w:t xml:space="preserve"> </w:t>
      </w:r>
      <w:r w:rsidRPr="001D6206">
        <w:t>Аккумуляторов указан в Приложении №</w:t>
      </w:r>
      <w:r>
        <w:t>1</w:t>
      </w:r>
      <w:r w:rsidRPr="001D6206">
        <w:t xml:space="preserve"> к ТТ.</w:t>
      </w:r>
    </w:p>
    <w:p w:rsidR="00912933" w:rsidRPr="001D6206" w:rsidRDefault="00912933" w:rsidP="00912933">
      <w:r w:rsidRPr="001D6206">
        <w:t>4.9.5. Для более технологичных Аккумуляторов, у которых заявленный Поставщиком</w:t>
      </w:r>
      <w:r>
        <w:t xml:space="preserve"> </w:t>
      </w:r>
      <w:r w:rsidRPr="001D6206">
        <w:t>срок службы более минимально допустимого, указанного в Приложении №</w:t>
      </w:r>
      <w:r>
        <w:t>1</w:t>
      </w:r>
      <w:r w:rsidRPr="001D6206">
        <w:t xml:space="preserve"> к ТТ,</w:t>
      </w:r>
      <w:r>
        <w:t xml:space="preserve"> </w:t>
      </w:r>
      <w:r w:rsidRPr="001D6206">
        <w:t>гарантийный срок службы определяется по формуле (с округлением десятых частей по</w:t>
      </w:r>
      <w:r>
        <w:t xml:space="preserve"> </w:t>
      </w:r>
      <w:r w:rsidRPr="001D6206">
        <w:t>правилам округления):</w:t>
      </w:r>
    </w:p>
    <w:p w:rsidR="00912933" w:rsidRPr="001D6206" w:rsidRDefault="00912933" w:rsidP="00912933">
      <w:proofErr w:type="spellStart"/>
      <w:r w:rsidRPr="001D6206">
        <w:t>Тг</w:t>
      </w:r>
      <w:proofErr w:type="spellEnd"/>
      <w:r w:rsidRPr="001D6206">
        <w:t xml:space="preserve"> = Тэ * </w:t>
      </w:r>
      <w:proofErr w:type="spellStart"/>
      <w:r w:rsidRPr="001D6206">
        <w:t>Тг.min</w:t>
      </w:r>
      <w:proofErr w:type="spellEnd"/>
      <w:r w:rsidRPr="001D6206">
        <w:t xml:space="preserve"> / </w:t>
      </w:r>
      <w:proofErr w:type="spellStart"/>
      <w:r w:rsidRPr="001D6206">
        <w:t>Тэ.min</w:t>
      </w:r>
      <w:proofErr w:type="spellEnd"/>
      <w:r w:rsidRPr="001D6206">
        <w:t>,</w:t>
      </w:r>
    </w:p>
    <w:p w:rsidR="00912933" w:rsidRPr="001D6206" w:rsidRDefault="00912933" w:rsidP="00912933">
      <w:r w:rsidRPr="001D6206">
        <w:t xml:space="preserve">где </w:t>
      </w:r>
      <w:proofErr w:type="spellStart"/>
      <w:r w:rsidRPr="001D6206">
        <w:t>Тг</w:t>
      </w:r>
      <w:proofErr w:type="spellEnd"/>
      <w:r w:rsidRPr="001D6206">
        <w:t xml:space="preserve"> – гарантийный срок службы Аккумулятора, мес.;</w:t>
      </w:r>
    </w:p>
    <w:p w:rsidR="00912933" w:rsidRPr="001D6206" w:rsidRDefault="00912933" w:rsidP="00912933">
      <w:r w:rsidRPr="001D6206">
        <w:t>Тэ – заявленный Поставщиком срок службы Аккумулятора, мес.;</w:t>
      </w:r>
    </w:p>
    <w:p w:rsidR="00912933" w:rsidRPr="001D6206" w:rsidRDefault="00912933" w:rsidP="00912933">
      <w:proofErr w:type="spellStart"/>
      <w:r w:rsidRPr="001D6206">
        <w:t>Тг.min</w:t>
      </w:r>
      <w:proofErr w:type="spellEnd"/>
      <w:r w:rsidRPr="001D6206">
        <w:t xml:space="preserve"> – минимальный допустимый гарантийный срок службы Аккумулятора (указан в</w:t>
      </w:r>
      <w:r>
        <w:t xml:space="preserve"> </w:t>
      </w:r>
      <w:r w:rsidRPr="001D6206">
        <w:t>Приложении №</w:t>
      </w:r>
      <w:r>
        <w:t>1</w:t>
      </w:r>
      <w:r w:rsidRPr="001D6206">
        <w:t xml:space="preserve"> ТТ), мес.;</w:t>
      </w:r>
    </w:p>
    <w:p w:rsidR="00912933" w:rsidRPr="001D6206" w:rsidRDefault="00912933" w:rsidP="00912933">
      <w:proofErr w:type="spellStart"/>
      <w:r w:rsidRPr="001D6206">
        <w:t>Тэ.min</w:t>
      </w:r>
      <w:proofErr w:type="spellEnd"/>
      <w:r w:rsidRPr="001D6206">
        <w:t xml:space="preserve"> – минимальный допустимый срок службы Аккумулятора (указан в Приложении №</w:t>
      </w:r>
      <w:r>
        <w:t xml:space="preserve">1 </w:t>
      </w:r>
      <w:r w:rsidRPr="001D6206">
        <w:t>ТТ), мес.</w:t>
      </w:r>
    </w:p>
    <w:p w:rsidR="00912933" w:rsidRPr="001D6206" w:rsidRDefault="00912933" w:rsidP="00912933">
      <w:r w:rsidRPr="001D6206">
        <w:t>4.9.6. Номинальное напряжение Аккумуляторов</w:t>
      </w:r>
      <w:r>
        <w:t xml:space="preserve"> </w:t>
      </w:r>
      <w:r w:rsidRPr="001D6206">
        <w:t xml:space="preserve">– </w:t>
      </w:r>
      <w:r>
        <w:t xml:space="preserve">2В и </w:t>
      </w:r>
      <w:r w:rsidRPr="001D6206">
        <w:t>12 В.</w:t>
      </w:r>
    </w:p>
    <w:p w:rsidR="00912933" w:rsidRPr="001D6206" w:rsidRDefault="00912933" w:rsidP="00912933">
      <w:r w:rsidRPr="001D6206">
        <w:t>4.9.7. Требуемые номинальные емкости С10 Аккумуляторов при температуре 20</w:t>
      </w:r>
      <w:r w:rsidRPr="00F1676E">
        <w:t>℃</w:t>
      </w:r>
      <w:r>
        <w:t xml:space="preserve"> </w:t>
      </w:r>
      <w:r w:rsidRPr="001D6206">
        <w:t>указаны в Приложении №</w:t>
      </w:r>
      <w:r>
        <w:t>1</w:t>
      </w:r>
      <w:r w:rsidRPr="001D6206">
        <w:t xml:space="preserve"> к ТТ. Допускаются Аккумуляторы, с номинальной емкость</w:t>
      </w:r>
      <w:r>
        <w:t xml:space="preserve"> </w:t>
      </w:r>
      <w:r w:rsidRPr="001D6206">
        <w:t>С10 при температуре 20</w:t>
      </w:r>
      <w:bookmarkStart w:id="12" w:name="_Hlk77866130"/>
      <w:r>
        <w:t>℃</w:t>
      </w:r>
      <w:bookmarkEnd w:id="12"/>
      <w:r w:rsidRPr="001D6206">
        <w:t xml:space="preserve"> в диапазоне от 100% до 115% от указанной в Приложении №</w:t>
      </w:r>
      <w:r>
        <w:t xml:space="preserve"> </w:t>
      </w:r>
      <w:r w:rsidRPr="001D6206">
        <w:t>номинальной емкости С10.</w:t>
      </w:r>
    </w:p>
    <w:p w:rsidR="00912933" w:rsidRPr="001D6206" w:rsidRDefault="00912933" w:rsidP="00912933">
      <w:r w:rsidRPr="001D6206">
        <w:t>4.9.8. Установленные производителем значения емкостей С10, С5, С3, С1 Аккумуляторов</w:t>
      </w:r>
      <w:r>
        <w:t xml:space="preserve"> </w:t>
      </w:r>
      <w:r w:rsidRPr="001D6206">
        <w:t>при температуре окружающего воздуха 20</w:t>
      </w:r>
      <w:r w:rsidRPr="00117F02">
        <w:t>°С</w:t>
      </w:r>
      <w:r w:rsidRPr="001D6206">
        <w:t>, должны быть не менее, указанных в</w:t>
      </w:r>
      <w:r>
        <w:t xml:space="preserve"> </w:t>
      </w:r>
      <w:r w:rsidRPr="001D6206">
        <w:t>Приложении №</w:t>
      </w:r>
      <w:r>
        <w:t>1</w:t>
      </w:r>
      <w:r w:rsidRPr="001D6206">
        <w:t xml:space="preserve"> к ТТ.</w:t>
      </w:r>
    </w:p>
    <w:p w:rsidR="00912933" w:rsidRPr="001D6206" w:rsidRDefault="00912933" w:rsidP="00912933">
      <w:r w:rsidRPr="001D6206">
        <w:t>4.9.9. Аккумуляторы в течение всего срока службы при переходе из буферного</w:t>
      </w:r>
      <w:r>
        <w:t xml:space="preserve"> </w:t>
      </w:r>
      <w:r w:rsidRPr="001D6206">
        <w:t>режима в режим разряда в течение первых 30 секунд наброса нагрузки с 4х (четырех)</w:t>
      </w:r>
      <w:r>
        <w:t xml:space="preserve"> </w:t>
      </w:r>
      <w:r w:rsidRPr="001D6206">
        <w:t>кратным током I</w:t>
      </w:r>
      <w:r w:rsidRPr="00121C79">
        <w:rPr>
          <w:sz w:val="20"/>
          <w:szCs w:val="20"/>
        </w:rPr>
        <w:t>10</w:t>
      </w:r>
      <w:r w:rsidRPr="001D6206">
        <w:t xml:space="preserve"> должны обеспечить величину напряжения на клеммах не ниже 98%</w:t>
      </w:r>
      <w:r>
        <w:t xml:space="preserve"> </w:t>
      </w:r>
      <w:r w:rsidRPr="001D6206">
        <w:t>номинального значения.</w:t>
      </w:r>
    </w:p>
    <w:p w:rsidR="00912933" w:rsidRPr="001D6206" w:rsidRDefault="00912933" w:rsidP="00912933">
      <w:r w:rsidRPr="001D6206">
        <w:t>4.9.10. Эксплуатационное положение Аккумуляторов</w:t>
      </w:r>
      <w:r>
        <w:t xml:space="preserve"> </w:t>
      </w:r>
      <w:r w:rsidRPr="001D6206">
        <w:t>– вертикальное.</w:t>
      </w:r>
    </w:p>
    <w:p w:rsidR="00912933" w:rsidRPr="001D6206" w:rsidRDefault="00912933" w:rsidP="00912933">
      <w:r w:rsidRPr="001D6206">
        <w:t>4.9.11. Место размещения контактных выводов (</w:t>
      </w:r>
      <w:proofErr w:type="spellStart"/>
      <w:r w:rsidRPr="001D6206">
        <w:t>борнов</w:t>
      </w:r>
      <w:proofErr w:type="spellEnd"/>
      <w:r w:rsidRPr="001D6206">
        <w:t>) – сверху, для</w:t>
      </w:r>
      <w:r>
        <w:t xml:space="preserve"> </w:t>
      </w:r>
      <w:r w:rsidRPr="001D6206">
        <w:t>фронт терминального исполнения – сверху с торца.</w:t>
      </w:r>
    </w:p>
    <w:p w:rsidR="00912933" w:rsidRPr="00102E71" w:rsidRDefault="00912933" w:rsidP="00912933">
      <w:pPr>
        <w:rPr>
          <w:b/>
        </w:rPr>
      </w:pPr>
      <w:r w:rsidRPr="00102E71">
        <w:rPr>
          <w:b/>
        </w:rPr>
        <w:t>Требования к документации</w:t>
      </w:r>
    </w:p>
    <w:p w:rsidR="00912933" w:rsidRPr="001D6206" w:rsidRDefault="00912933" w:rsidP="00912933">
      <w:r w:rsidRPr="001D6206">
        <w:t>5.1.1. Вся документация должна быть на русском языке. Допускается документация в</w:t>
      </w:r>
      <w:r>
        <w:t xml:space="preserve"> </w:t>
      </w:r>
      <w:r w:rsidRPr="001D6206">
        <w:t xml:space="preserve">электронном виде в формате </w:t>
      </w:r>
      <w:proofErr w:type="spellStart"/>
      <w:r w:rsidRPr="001D6206">
        <w:t>pdf</w:t>
      </w:r>
      <w:proofErr w:type="spellEnd"/>
      <w:r w:rsidRPr="001D6206">
        <w:t xml:space="preserve"> и/или </w:t>
      </w:r>
      <w:proofErr w:type="spellStart"/>
      <w:r w:rsidRPr="001D6206">
        <w:t>doc</w:t>
      </w:r>
      <w:proofErr w:type="spellEnd"/>
      <w:r w:rsidRPr="001D6206">
        <w:t>.</w:t>
      </w:r>
    </w:p>
    <w:p w:rsidR="00912933" w:rsidRPr="001D6206" w:rsidRDefault="00912933" w:rsidP="00912933">
      <w:r w:rsidRPr="001D6206">
        <w:t>5.1.2. Состав документации при поставке аккумуляторов:</w:t>
      </w:r>
    </w:p>
    <w:p w:rsidR="00912933" w:rsidRPr="001D6206" w:rsidRDefault="00912933" w:rsidP="00912933">
      <w:r w:rsidRPr="001D6206">
        <w:t>• Руководство по эксплуатации;</w:t>
      </w:r>
    </w:p>
    <w:p w:rsidR="00912933" w:rsidRPr="001D6206" w:rsidRDefault="00912933" w:rsidP="00912933">
      <w:r w:rsidRPr="001D6206">
        <w:t>• Руководство по монтажу и вводу в эксплуатацию аккумуляторов (может</w:t>
      </w:r>
      <w:r>
        <w:t xml:space="preserve"> </w:t>
      </w:r>
      <w:r w:rsidRPr="001D6206">
        <w:t>входить в состав Руководства по эксплуатации);</w:t>
      </w:r>
    </w:p>
    <w:p w:rsidR="00912933" w:rsidRPr="001D6206" w:rsidRDefault="00912933" w:rsidP="00912933">
      <w:r w:rsidRPr="001D6206">
        <w:t>• Формуляр (аккумуляторный журнал);</w:t>
      </w:r>
    </w:p>
    <w:p w:rsidR="00912933" w:rsidRPr="001D6206" w:rsidRDefault="00912933" w:rsidP="00912933">
      <w:r w:rsidRPr="001D6206">
        <w:t>• Инструкция по расшифровке индивидуального буквенно-цифрового кода</w:t>
      </w:r>
      <w:r>
        <w:t xml:space="preserve"> </w:t>
      </w:r>
      <w:r w:rsidRPr="001D6206">
        <w:t>аккумуляторов (при необходимости);</w:t>
      </w:r>
    </w:p>
    <w:p w:rsidR="00912933" w:rsidRPr="001D6206" w:rsidRDefault="00912933" w:rsidP="00912933">
      <w:r w:rsidRPr="001D6206">
        <w:lastRenderedPageBreak/>
        <w:t>• спецификацию Производителя, с указанием всех основных параметров</w:t>
      </w:r>
      <w:r>
        <w:t xml:space="preserve"> </w:t>
      </w:r>
      <w:r w:rsidRPr="001D6206">
        <w:t>Аккумуляторов (номинальных емкостей, расчетных мощностей, разрядных характеристик</w:t>
      </w:r>
      <w:r>
        <w:t xml:space="preserve"> </w:t>
      </w:r>
      <w:r w:rsidRPr="001D6206">
        <w:t>в графической или табличной форме, массогабаритных характеристик и т.п.);</w:t>
      </w:r>
    </w:p>
    <w:p w:rsidR="00912933" w:rsidRPr="001D6206" w:rsidRDefault="00912933" w:rsidP="00912933">
      <w:r w:rsidRPr="001D6206">
        <w:t>5.1.3. Состав пакета документации, предоставляемого в электронной форме участником</w:t>
      </w:r>
      <w:r>
        <w:t xml:space="preserve"> </w:t>
      </w:r>
      <w:r w:rsidRPr="001D6206">
        <w:t>открытого запроса предложений на право заключения договора:</w:t>
      </w:r>
    </w:p>
    <w:p w:rsidR="00912933" w:rsidRPr="001D6206" w:rsidRDefault="00912933" w:rsidP="00912933">
      <w:r w:rsidRPr="001D6206">
        <w:t>• ТУ, подписанные руководителем предприятия-производителя и</w:t>
      </w:r>
      <w:r>
        <w:t xml:space="preserve"> </w:t>
      </w:r>
      <w:r w:rsidRPr="001D6206">
        <w:t>проштампованные печатью предприятия-производителя (для Аккумуляторов</w:t>
      </w:r>
      <w:r>
        <w:t xml:space="preserve"> </w:t>
      </w:r>
      <w:r w:rsidRPr="001D6206">
        <w:t>отечественного производства);</w:t>
      </w:r>
    </w:p>
    <w:p w:rsidR="00912933" w:rsidRPr="001D6206" w:rsidRDefault="00912933" w:rsidP="00912933">
      <w:r w:rsidRPr="001D6206">
        <w:t>• Декларация о соответствии «Правилам применения оборудования</w:t>
      </w:r>
      <w:r>
        <w:t xml:space="preserve"> </w:t>
      </w:r>
      <w:r w:rsidRPr="001D6206">
        <w:t>электропитания средств связи», утвержденные 30 января 20018 года Приказом №24</w:t>
      </w:r>
      <w:r>
        <w:t xml:space="preserve"> </w:t>
      </w:r>
      <w:r w:rsidRPr="001D6206">
        <w:t>Министерства связи и массовых коммуникаций РФ;</w:t>
      </w:r>
    </w:p>
    <w:p w:rsidR="00912933" w:rsidRPr="001D6206" w:rsidRDefault="00912933" w:rsidP="00912933">
      <w:r w:rsidRPr="001D6206">
        <w:t xml:space="preserve">• заключение о </w:t>
      </w:r>
      <w:proofErr w:type="spellStart"/>
      <w:r w:rsidRPr="001D6206">
        <w:t>взрывопожаробезопасности</w:t>
      </w:r>
      <w:proofErr w:type="spellEnd"/>
      <w:r w:rsidRPr="001D6206">
        <w:t xml:space="preserve"> в соответствии с Приказом</w:t>
      </w:r>
      <w:r>
        <w:t xml:space="preserve"> </w:t>
      </w:r>
      <w:r w:rsidRPr="001D6206">
        <w:t>Министерства связи Российской Федерации от 25.12.2002 г. №148, п.3.10.23 «Об</w:t>
      </w:r>
      <w:r>
        <w:t xml:space="preserve"> </w:t>
      </w:r>
      <w:r w:rsidRPr="001D6206">
        <w:t>утверждении и введении в действие правил по охране труда при работах на</w:t>
      </w:r>
      <w:r>
        <w:t xml:space="preserve"> </w:t>
      </w:r>
      <w:r w:rsidRPr="001D6206">
        <w:t>радиорелейных линиях связи»;</w:t>
      </w:r>
    </w:p>
    <w:p w:rsidR="00912933" w:rsidRPr="001D6206" w:rsidRDefault="00912933" w:rsidP="00912933">
      <w:r w:rsidRPr="001D6206">
        <w:t>• руководства по эксплуатации;</w:t>
      </w:r>
    </w:p>
    <w:p w:rsidR="00912933" w:rsidRPr="001D6206" w:rsidRDefault="00912933" w:rsidP="00912933">
      <w:r w:rsidRPr="001D6206">
        <w:t>• спецификацию Производителя, с указанием всех основных параметров</w:t>
      </w:r>
      <w:r>
        <w:t xml:space="preserve"> </w:t>
      </w:r>
      <w:r w:rsidRPr="001D6206">
        <w:t>Аккумуляторов (емкостей, расчетных мощностей, разрядных характеристик в</w:t>
      </w:r>
      <w:r>
        <w:t xml:space="preserve"> </w:t>
      </w:r>
      <w:r w:rsidRPr="001D6206">
        <w:t>графической или табличной форме, массогабаритных характеристик и т.п.);</w:t>
      </w:r>
    </w:p>
    <w:p w:rsidR="00912933" w:rsidRPr="001D6206" w:rsidRDefault="00912933" w:rsidP="00912933">
      <w:r w:rsidRPr="001D6206">
        <w:t>• Письмо от Производителя об аккредитации Поставщика в качестве</w:t>
      </w:r>
      <w:r>
        <w:t xml:space="preserve"> </w:t>
      </w:r>
      <w:r w:rsidRPr="001D6206">
        <w:t>официального представителя на территории РФ.</w:t>
      </w:r>
    </w:p>
    <w:p w:rsidR="00912933" w:rsidRPr="00102E71" w:rsidRDefault="00912933" w:rsidP="00912933">
      <w:pPr>
        <w:rPr>
          <w:b/>
        </w:rPr>
      </w:pPr>
      <w:r w:rsidRPr="00102E71">
        <w:rPr>
          <w:b/>
        </w:rPr>
        <w:t>Комплектация, упаковка</w:t>
      </w:r>
    </w:p>
    <w:p w:rsidR="00912933" w:rsidRPr="00102E71" w:rsidRDefault="00912933" w:rsidP="00912933">
      <w:pPr>
        <w:rPr>
          <w:b/>
        </w:rPr>
      </w:pPr>
      <w:r w:rsidRPr="00102E71">
        <w:rPr>
          <w:b/>
        </w:rPr>
        <w:t>Требования к комплекту поставки</w:t>
      </w:r>
    </w:p>
    <w:p w:rsidR="00912933" w:rsidRPr="001D6206" w:rsidRDefault="00912933" w:rsidP="00912933">
      <w:r w:rsidRPr="001D6206">
        <w:t>6.1.1. В комплект поставки аккумуляторов должны входить все необходимые компоненты</w:t>
      </w:r>
      <w:r>
        <w:t xml:space="preserve"> </w:t>
      </w:r>
      <w:r w:rsidRPr="001D6206">
        <w:t>для обеспечения работоспособности продукции:</w:t>
      </w:r>
    </w:p>
    <w:p w:rsidR="00912933" w:rsidRPr="001D6206" w:rsidRDefault="00912933" w:rsidP="00912933">
      <w:r w:rsidRPr="001D6206">
        <w:t>• Аккумуляторы;</w:t>
      </w:r>
    </w:p>
    <w:p w:rsidR="00912933" w:rsidRPr="001D6206" w:rsidRDefault="00912933" w:rsidP="00912933">
      <w:r w:rsidRPr="001D6206">
        <w:t>• Комплект перемычек с учетом конфигурации приобретаемого Заказчиком</w:t>
      </w:r>
      <w:r>
        <w:t xml:space="preserve"> </w:t>
      </w:r>
      <w:r w:rsidRPr="001D6206">
        <w:t>стеллажа (уточняется при Заказе);</w:t>
      </w:r>
    </w:p>
    <w:p w:rsidR="00912933" w:rsidRPr="001D6206" w:rsidRDefault="00912933" w:rsidP="00912933">
      <w:r w:rsidRPr="001D6206">
        <w:t>• Изолирующие колпачки в зависимости от типа перемычек;</w:t>
      </w:r>
    </w:p>
    <w:p w:rsidR="00912933" w:rsidRPr="001D6206" w:rsidRDefault="00912933" w:rsidP="00912933">
      <w:r w:rsidRPr="001D6206">
        <w:t>• Изолирующие накладки на выводные клеммы (пластины или т.п.);</w:t>
      </w:r>
    </w:p>
    <w:p w:rsidR="00912933" w:rsidRPr="001D6206" w:rsidRDefault="00912933" w:rsidP="00912933">
      <w:r w:rsidRPr="001D6206">
        <w:t>• Крепежные изделия в необходимом количестве (болты, гайки, шайбы,</w:t>
      </w:r>
      <w:r>
        <w:t xml:space="preserve"> </w:t>
      </w:r>
      <w:proofErr w:type="spellStart"/>
      <w:r w:rsidRPr="001D6206">
        <w:t>гроверы</w:t>
      </w:r>
      <w:proofErr w:type="spellEnd"/>
      <w:r w:rsidRPr="001D6206">
        <w:t>);</w:t>
      </w:r>
    </w:p>
    <w:p w:rsidR="00912933" w:rsidRPr="001D6206" w:rsidRDefault="00912933" w:rsidP="00912933">
      <w:r w:rsidRPr="001D6206">
        <w:t>• Номерные знаки для маркировки (нумерации) аккумуляторов в АБ;</w:t>
      </w:r>
    </w:p>
    <w:p w:rsidR="00912933" w:rsidRPr="001D6206" w:rsidRDefault="00912933" w:rsidP="00912933">
      <w:r w:rsidRPr="001D6206">
        <w:t>• Технический паспорт (формуляр на номерное изделие), содержащий данные</w:t>
      </w:r>
      <w:r>
        <w:t xml:space="preserve"> </w:t>
      </w:r>
      <w:r w:rsidRPr="001D6206">
        <w:t>о дате производства, отметки отдела контроля качества производителя, информация о</w:t>
      </w:r>
      <w:r>
        <w:t xml:space="preserve"> </w:t>
      </w:r>
      <w:r w:rsidRPr="001D6206">
        <w:t>гарантии;</w:t>
      </w:r>
    </w:p>
    <w:p w:rsidR="00912933" w:rsidRPr="001D6206" w:rsidRDefault="00912933" w:rsidP="00912933">
      <w:r w:rsidRPr="001D6206">
        <w:t>• Техническая документация (инструкция по эксплуатации и монтажу,</w:t>
      </w:r>
      <w:r>
        <w:t xml:space="preserve"> </w:t>
      </w:r>
      <w:r w:rsidRPr="001D6206">
        <w:t xml:space="preserve">инструкция по вводу в эксплуатацию аккумуляторов </w:t>
      </w:r>
      <w:proofErr w:type="spellStart"/>
      <w:r w:rsidRPr="001D6206">
        <w:t>OPzS</w:t>
      </w:r>
      <w:proofErr w:type="spellEnd"/>
      <w:r w:rsidRPr="001D6206">
        <w:t>, разрядные характеристики,</w:t>
      </w:r>
      <w:r>
        <w:t xml:space="preserve"> </w:t>
      </w:r>
      <w:r w:rsidRPr="001D6206">
        <w:t xml:space="preserve">данные о </w:t>
      </w:r>
      <w:proofErr w:type="spellStart"/>
      <w:r w:rsidRPr="001D6206">
        <w:t>референсных</w:t>
      </w:r>
      <w:proofErr w:type="spellEnd"/>
      <w:r w:rsidRPr="001D6206">
        <w:t xml:space="preserve"> значениях проводимости, таблицы температурной компенсации</w:t>
      </w:r>
      <w:r>
        <w:t xml:space="preserve"> </w:t>
      </w:r>
      <w:r w:rsidRPr="001D6206">
        <w:t>заряда);</w:t>
      </w:r>
    </w:p>
    <w:p w:rsidR="00912933" w:rsidRPr="001D6206" w:rsidRDefault="00912933" w:rsidP="00912933">
      <w:r w:rsidRPr="001D6206">
        <w:t>• Упаковочные листы;</w:t>
      </w:r>
    </w:p>
    <w:p w:rsidR="00912933" w:rsidRPr="001D6206" w:rsidRDefault="00912933" w:rsidP="00912933">
      <w:r w:rsidRPr="001D6206">
        <w:t xml:space="preserve">• В комплект поставки аккумуляторов, изготовленных по технологии </w:t>
      </w:r>
      <w:proofErr w:type="spellStart"/>
      <w:proofErr w:type="gramStart"/>
      <w:r w:rsidRPr="001D6206">
        <w:t>OPzS</w:t>
      </w:r>
      <w:proofErr w:type="spellEnd"/>
      <w:proofErr w:type="gramEnd"/>
      <w:r>
        <w:t xml:space="preserve"> </w:t>
      </w:r>
      <w:r w:rsidRPr="001D6206">
        <w:t>должны быть включены устройства для рекомбинации газов;</w:t>
      </w:r>
    </w:p>
    <w:p w:rsidR="00912933" w:rsidRPr="001D6206" w:rsidRDefault="00912933" w:rsidP="00912933">
      <w:r w:rsidRPr="001D6206">
        <w:t xml:space="preserve">• В комплект поставки аккумуляторов, изготовленных по технологии </w:t>
      </w:r>
      <w:proofErr w:type="spellStart"/>
      <w:r w:rsidRPr="001D6206">
        <w:t>OPzS</w:t>
      </w:r>
      <w:proofErr w:type="spellEnd"/>
      <w:r w:rsidRPr="001D6206">
        <w:t>,</w:t>
      </w:r>
      <w:r>
        <w:t xml:space="preserve"> </w:t>
      </w:r>
      <w:r w:rsidRPr="001D6206">
        <w:t>должен быть включен электролит в канистрах в необходимом количестве и</w:t>
      </w:r>
      <w:r>
        <w:t xml:space="preserve"> </w:t>
      </w:r>
      <w:r w:rsidRPr="001D6206">
        <w:t>дополнительно +10% от требуемого объема;</w:t>
      </w:r>
    </w:p>
    <w:p w:rsidR="00912933" w:rsidRPr="001D6206" w:rsidRDefault="00912933" w:rsidP="00912933">
      <w:r w:rsidRPr="001D6206">
        <w:t>• Документация, указанная в разделе 5 ТТ.</w:t>
      </w:r>
    </w:p>
    <w:p w:rsidR="00912933" w:rsidRPr="001D6206" w:rsidRDefault="00912933" w:rsidP="00912933">
      <w:r w:rsidRPr="001D6206">
        <w:t>6.1.2. Поставляемые Аккумуляторы должны сопровождаться упаковочными листами,</w:t>
      </w:r>
      <w:r>
        <w:t xml:space="preserve"> </w:t>
      </w:r>
      <w:r w:rsidRPr="001D6206">
        <w:t>содержащими следующие сведения:</w:t>
      </w:r>
    </w:p>
    <w:p w:rsidR="00912933" w:rsidRPr="001D6206" w:rsidRDefault="00912933" w:rsidP="00912933">
      <w:r w:rsidRPr="001D6206">
        <w:t>• Заказчик (ПАО «</w:t>
      </w:r>
      <w:r>
        <w:t>Башинформсвязь</w:t>
      </w:r>
      <w:r w:rsidRPr="001D6206">
        <w:t>»).</w:t>
      </w:r>
    </w:p>
    <w:p w:rsidR="00912933" w:rsidRPr="001D6206" w:rsidRDefault="00912933" w:rsidP="00912933">
      <w:r w:rsidRPr="001D6206">
        <w:t>• Номер договора.</w:t>
      </w:r>
    </w:p>
    <w:p w:rsidR="00912933" w:rsidRPr="001D6206" w:rsidRDefault="00912933" w:rsidP="00912933">
      <w:r w:rsidRPr="001D6206">
        <w:t>• Адрес доставки.</w:t>
      </w:r>
    </w:p>
    <w:p w:rsidR="00912933" w:rsidRPr="001D6206" w:rsidRDefault="00912933" w:rsidP="00912933">
      <w:r w:rsidRPr="001D6206">
        <w:t>• Вес транспортного погрузочного места, брутто и нетто.</w:t>
      </w:r>
    </w:p>
    <w:p w:rsidR="00912933" w:rsidRPr="001D6206" w:rsidRDefault="00912933" w:rsidP="00912933">
      <w:r w:rsidRPr="001D6206">
        <w:t>• Габаритные размеры транспортной (погрузочной) упаковки, (длина, ширина,</w:t>
      </w:r>
      <w:r>
        <w:t xml:space="preserve"> </w:t>
      </w:r>
      <w:r w:rsidRPr="001D6206">
        <w:t>высота в сантиметрах).</w:t>
      </w:r>
    </w:p>
    <w:p w:rsidR="00912933" w:rsidRPr="001D6206" w:rsidRDefault="00912933" w:rsidP="00912933">
      <w:r w:rsidRPr="001D6206">
        <w:t>• Количество и номера транспортных (погрузочных) упаковок, входящих в</w:t>
      </w:r>
      <w:r>
        <w:t xml:space="preserve"> </w:t>
      </w:r>
      <w:r w:rsidRPr="001D6206">
        <w:t>партию.</w:t>
      </w:r>
    </w:p>
    <w:p w:rsidR="00912933" w:rsidRPr="001D6206" w:rsidRDefault="00912933" w:rsidP="00912933">
      <w:r w:rsidRPr="001D6206">
        <w:t>• Марка аккумуляторов, количество в данной упаковке, даты упаковки.</w:t>
      </w:r>
    </w:p>
    <w:p w:rsidR="00912933" w:rsidRPr="001D6206" w:rsidRDefault="00912933" w:rsidP="00912933">
      <w:r w:rsidRPr="001D6206">
        <w:t>• Сведения о производителе, сведение о Поставщике (контактные данные).</w:t>
      </w:r>
    </w:p>
    <w:p w:rsidR="00912933" w:rsidRPr="00102E71" w:rsidRDefault="00912933" w:rsidP="00912933">
      <w:pPr>
        <w:rPr>
          <w:b/>
        </w:rPr>
      </w:pPr>
      <w:r w:rsidRPr="00102E71">
        <w:rPr>
          <w:b/>
        </w:rPr>
        <w:t>Требования к упаковке</w:t>
      </w:r>
    </w:p>
    <w:p w:rsidR="00912933" w:rsidRPr="001D6206" w:rsidRDefault="00912933" w:rsidP="00912933">
      <w:r w:rsidRPr="001D6206">
        <w:lastRenderedPageBreak/>
        <w:t>6.2.1. Аккумуляторы должны упаковываться в транспортную тару, обеспечивающую</w:t>
      </w:r>
      <w:r>
        <w:t xml:space="preserve"> </w:t>
      </w:r>
      <w:r w:rsidRPr="001D6206">
        <w:t>сохранность во время погрузки/разгрузки, транспортирования и хранения. В качестве</w:t>
      </w:r>
      <w:r>
        <w:t xml:space="preserve"> </w:t>
      </w:r>
      <w:r w:rsidRPr="001D6206">
        <w:t>транспортной тары должны применяться деревянные поддоны.</w:t>
      </w:r>
    </w:p>
    <w:p w:rsidR="00912933" w:rsidRPr="001D6206" w:rsidRDefault="00912933" w:rsidP="00912933">
      <w:r w:rsidRPr="001D6206">
        <w:t>6.2.2. Аккумуляторы должны устанавливаться на деревянных поддонах в вертикальном</w:t>
      </w:r>
      <w:r>
        <w:t xml:space="preserve"> </w:t>
      </w:r>
      <w:r w:rsidRPr="001D6206">
        <w:t>положении и надежно закреплены на поддоне. Поддон с установленными на нём</w:t>
      </w:r>
      <w:r>
        <w:t xml:space="preserve"> </w:t>
      </w:r>
      <w:r w:rsidRPr="001D6206">
        <w:t>аккумуляторами должен быть накрыт полиэтиленовой пленкой толщиной не менее 0,1 мм.</w:t>
      </w:r>
      <w:r>
        <w:t xml:space="preserve"> </w:t>
      </w:r>
      <w:r w:rsidRPr="001D6206">
        <w:t xml:space="preserve">Поверх пленки необходимо установить короб из </w:t>
      </w:r>
      <w:proofErr w:type="spellStart"/>
      <w:r w:rsidRPr="001D6206">
        <w:t>гофрокартона</w:t>
      </w:r>
      <w:proofErr w:type="spellEnd"/>
      <w:r w:rsidRPr="001D6206">
        <w:t>, который притянут к</w:t>
      </w:r>
      <w:r>
        <w:t xml:space="preserve"> </w:t>
      </w:r>
      <w:r w:rsidRPr="001D6206">
        <w:t>поддону прочной полимерной упаковочной лентой.</w:t>
      </w:r>
    </w:p>
    <w:p w:rsidR="00912933" w:rsidRPr="001D6206" w:rsidRDefault="00912933" w:rsidP="00912933">
      <w:r w:rsidRPr="001D6206">
        <w:t>6.2.3. Упаковка должна обеспечивать защиту от повреждения или порчи оборудования во</w:t>
      </w:r>
      <w:r>
        <w:t xml:space="preserve"> </w:t>
      </w:r>
      <w:r w:rsidRPr="001D6206">
        <w:t>время транспортировки и хранения.</w:t>
      </w:r>
    </w:p>
    <w:p w:rsidR="00912933" w:rsidRPr="001D6206" w:rsidRDefault="00912933" w:rsidP="00912933">
      <w:r w:rsidRPr="001D6206">
        <w:t>6.2.4. Упаковка должна выдерживать, без каких-либо ограничений, интенсивную</w:t>
      </w:r>
      <w:r>
        <w:t xml:space="preserve"> </w:t>
      </w:r>
      <w:r w:rsidRPr="001D6206">
        <w:t>подъемно-транспортную обработку и воздействие осадков во время перевозки и при</w:t>
      </w:r>
      <w:r>
        <w:t xml:space="preserve"> </w:t>
      </w:r>
      <w:r w:rsidRPr="001D6206">
        <w:t>открытом хранении.</w:t>
      </w:r>
    </w:p>
    <w:p w:rsidR="00912933" w:rsidRPr="001D6206" w:rsidRDefault="00912933" w:rsidP="00912933">
      <w:r w:rsidRPr="001D6206">
        <w:t>6.2.5. В случае обнаружения Заказчиком товара в ненадлежащей таре и упаковке, Заказчик</w:t>
      </w:r>
      <w:r>
        <w:t xml:space="preserve"> </w:t>
      </w:r>
      <w:r w:rsidRPr="001D6206">
        <w:t>вправе потребовать от Поставщика заменить такой материал.</w:t>
      </w:r>
    </w:p>
    <w:p w:rsidR="00912933" w:rsidRPr="001D6206" w:rsidRDefault="00912933" w:rsidP="00912933">
      <w:r w:rsidRPr="001D6206">
        <w:t>6.2.6. На каждую упаковку несмываемой краской должна быть нанесена информация:</w:t>
      </w:r>
    </w:p>
    <w:p w:rsidR="00912933" w:rsidRPr="001D6206" w:rsidRDefault="00912933" w:rsidP="00912933">
      <w:r w:rsidRPr="001D6206">
        <w:t xml:space="preserve">• Заказчик (ПАО </w:t>
      </w:r>
      <w:r w:rsidRPr="009300BC">
        <w:t>«Башинформсвязь»).</w:t>
      </w:r>
    </w:p>
    <w:p w:rsidR="00912933" w:rsidRPr="001D6206" w:rsidRDefault="00912933" w:rsidP="00912933">
      <w:r w:rsidRPr="001D6206">
        <w:t>• Номер договора.</w:t>
      </w:r>
    </w:p>
    <w:p w:rsidR="00912933" w:rsidRPr="001D6206" w:rsidRDefault="00912933" w:rsidP="00912933">
      <w:r w:rsidRPr="001D6206">
        <w:t>• Адрес доставки и адрес объекта.</w:t>
      </w:r>
    </w:p>
    <w:p w:rsidR="00912933" w:rsidRPr="001D6206" w:rsidRDefault="00912933" w:rsidP="00912933">
      <w:r w:rsidRPr="001D6206">
        <w:t>• Вес транспортного (погрузочного места), брутто и нетто.</w:t>
      </w:r>
    </w:p>
    <w:p w:rsidR="00912933" w:rsidRPr="001D6206" w:rsidRDefault="00912933" w:rsidP="00912933">
      <w:r w:rsidRPr="001D6206">
        <w:t>• Размер транспортной (погрузочной) упаковки, (длина, ширина, высота в</w:t>
      </w:r>
      <w:r>
        <w:t xml:space="preserve"> </w:t>
      </w:r>
      <w:r w:rsidRPr="001D6206">
        <w:t>сантиметрах).</w:t>
      </w:r>
    </w:p>
    <w:p w:rsidR="00912933" w:rsidRPr="001D6206" w:rsidRDefault="00912933" w:rsidP="00912933">
      <w:r w:rsidRPr="001D6206">
        <w:t>• Дробное число, в числителе которого указывается порядковый номер</w:t>
      </w:r>
      <w:r>
        <w:t xml:space="preserve"> </w:t>
      </w:r>
      <w:r w:rsidRPr="001D6206">
        <w:t>транспортного (погрузочной) упаковки в соответствующей партии продукции, а в</w:t>
      </w:r>
      <w:r>
        <w:t xml:space="preserve"> </w:t>
      </w:r>
      <w:r w:rsidRPr="001D6206">
        <w:t>знаменателе – общее количество транспортных (погрузочных) мест в соответствующей</w:t>
      </w:r>
      <w:r>
        <w:t xml:space="preserve"> </w:t>
      </w:r>
      <w:r w:rsidRPr="001D6206">
        <w:t>партии продукции.</w:t>
      </w:r>
    </w:p>
    <w:p w:rsidR="00912933" w:rsidRPr="001D6206" w:rsidRDefault="00912933" w:rsidP="00912933">
      <w:r w:rsidRPr="001D6206">
        <w:t>• Марка аккумулятора, количество в данной упаковке, дата упаковки.</w:t>
      </w:r>
    </w:p>
    <w:p w:rsidR="00912933" w:rsidRPr="001D6206" w:rsidRDefault="00912933" w:rsidP="00912933">
      <w:r w:rsidRPr="001D6206">
        <w:t>• Сведения о производителе, сведение о Поставщике (контактные данные).</w:t>
      </w:r>
    </w:p>
    <w:p w:rsidR="00912933" w:rsidRPr="001D6206" w:rsidRDefault="00912933" w:rsidP="00912933">
      <w:r w:rsidRPr="001D6206">
        <w:t>6.2.7. На каждую упаковку должны быть нанесены следующие манипуляционные знаки:</w:t>
      </w:r>
    </w:p>
    <w:p w:rsidR="00912933" w:rsidRPr="001D6206" w:rsidRDefault="00912933" w:rsidP="00912933">
      <w:r w:rsidRPr="001D6206">
        <w:t>• «Хрупкое. Осторожно»;</w:t>
      </w:r>
    </w:p>
    <w:p w:rsidR="00912933" w:rsidRPr="001D6206" w:rsidRDefault="00912933" w:rsidP="00912933">
      <w:r w:rsidRPr="001D6206">
        <w:t>• «Беречь от влаги»;</w:t>
      </w:r>
    </w:p>
    <w:p w:rsidR="00912933" w:rsidRPr="001D6206" w:rsidRDefault="00912933" w:rsidP="00912933">
      <w:r w:rsidRPr="001D6206">
        <w:t>• «Штабелировать запрещается»; «Верх».</w:t>
      </w:r>
    </w:p>
    <w:p w:rsidR="00912933" w:rsidRPr="001D6206" w:rsidRDefault="00912933" w:rsidP="00912933">
      <w:r w:rsidRPr="001D6206">
        <w:t>6.2.8. К каждой поставке должны прилагаться комплект технической документации.</w:t>
      </w:r>
    </w:p>
    <w:p w:rsidR="00912933" w:rsidRPr="001D6206" w:rsidRDefault="00912933" w:rsidP="00912933">
      <w:r w:rsidRPr="001D6206">
        <w:t>6.2.9. Нарушение упаковки может допускаться исключительно для проверки</w:t>
      </w:r>
      <w:r>
        <w:t xml:space="preserve"> </w:t>
      </w:r>
      <w:r w:rsidRPr="001D6206">
        <w:t>комплектности, отсутствия повреждения и технических параметров продукции. В случае</w:t>
      </w:r>
      <w:r>
        <w:t xml:space="preserve"> </w:t>
      </w:r>
      <w:r w:rsidRPr="001D6206">
        <w:t>проведения проверки продукции в месте его приемки в Акт приема-передачи</w:t>
      </w:r>
      <w:r>
        <w:t xml:space="preserve"> </w:t>
      </w:r>
      <w:r w:rsidRPr="001D6206">
        <w:t>представителями Сторон вносится соответствующая запись.</w:t>
      </w:r>
    </w:p>
    <w:p w:rsidR="00912933" w:rsidRPr="00102E71" w:rsidRDefault="00912933" w:rsidP="00912933">
      <w:pPr>
        <w:rPr>
          <w:b/>
        </w:rPr>
      </w:pPr>
      <w:r w:rsidRPr="00102E71">
        <w:rPr>
          <w:b/>
        </w:rPr>
        <w:t>Приемка аккумуляторов</w:t>
      </w:r>
    </w:p>
    <w:p w:rsidR="00912933" w:rsidRPr="00102E71" w:rsidRDefault="00912933" w:rsidP="00912933">
      <w:pPr>
        <w:rPr>
          <w:b/>
        </w:rPr>
      </w:pPr>
      <w:r w:rsidRPr="00102E71">
        <w:rPr>
          <w:b/>
        </w:rPr>
        <w:t>Прохождение контрольных проверок на производстве</w:t>
      </w:r>
    </w:p>
    <w:p w:rsidR="00912933" w:rsidRPr="001D6206" w:rsidRDefault="00912933" w:rsidP="00912933">
      <w:r w:rsidRPr="001D6206">
        <w:t>7.1.1. Аккумуляторы должны быть приняты службой технического контроля предприятия-</w:t>
      </w:r>
      <w:r>
        <w:t xml:space="preserve"> </w:t>
      </w:r>
      <w:r w:rsidRPr="001D6206">
        <w:t>изготовителя с отметкой в техническом паспорте изделия.</w:t>
      </w:r>
    </w:p>
    <w:p w:rsidR="00912933" w:rsidRPr="001D6206" w:rsidRDefault="00912933" w:rsidP="00912933">
      <w:r w:rsidRPr="001D6206">
        <w:t>7.1.2. Производитель обязан гарантировать соответствие параметров аккумуляторов</w:t>
      </w:r>
      <w:r>
        <w:t xml:space="preserve"> </w:t>
      </w:r>
      <w:r w:rsidRPr="001D6206">
        <w:t>заявленным, при соблюдении Заказчиком условий эксплуатации.</w:t>
      </w:r>
    </w:p>
    <w:p w:rsidR="00912933" w:rsidRPr="00102E71" w:rsidRDefault="00912933" w:rsidP="00912933">
      <w:pPr>
        <w:rPr>
          <w:b/>
        </w:rPr>
      </w:pPr>
      <w:r w:rsidRPr="00102E71">
        <w:rPr>
          <w:b/>
        </w:rPr>
        <w:t>Приемка поставляемых аккумуляторов</w:t>
      </w:r>
    </w:p>
    <w:p w:rsidR="00912933" w:rsidRPr="001D6206" w:rsidRDefault="00912933" w:rsidP="00912933">
      <w:r w:rsidRPr="001D6206">
        <w:t>7.</w:t>
      </w:r>
      <w:r>
        <w:t>2</w:t>
      </w:r>
      <w:r w:rsidRPr="001D6206">
        <w:t xml:space="preserve">.1. Поставщик доставляет Аккумуляторы на Склад Заказчика. </w:t>
      </w:r>
    </w:p>
    <w:p w:rsidR="00912933" w:rsidRPr="001D6206" w:rsidRDefault="00912933" w:rsidP="00912933">
      <w:r w:rsidRPr="001D6206">
        <w:t>7.</w:t>
      </w:r>
      <w:r>
        <w:t>2</w:t>
      </w:r>
      <w:r w:rsidRPr="001D6206">
        <w:t>.2. Поставщик, о дате прибытия аккумуляторов на Склад, должен сообщить Заказчику</w:t>
      </w:r>
      <w:r>
        <w:t xml:space="preserve"> </w:t>
      </w:r>
      <w:r w:rsidRPr="001D6206">
        <w:t>за 5 рабочих дней.</w:t>
      </w:r>
    </w:p>
    <w:p w:rsidR="00912933" w:rsidRPr="001D6206" w:rsidRDefault="00912933" w:rsidP="00912933">
      <w:r w:rsidRPr="001D6206">
        <w:t>7.</w:t>
      </w:r>
      <w:r>
        <w:t>2</w:t>
      </w:r>
      <w:r w:rsidRPr="001D6206">
        <w:t>.3. На Складе Поставщик передает Заказчику упаковочные листы. Заказчик проверяет</w:t>
      </w:r>
      <w:r>
        <w:t xml:space="preserve"> </w:t>
      </w:r>
      <w:r w:rsidRPr="001D6206">
        <w:t>соответствие поставленного оборудования Заказу.</w:t>
      </w:r>
    </w:p>
    <w:p w:rsidR="00912933" w:rsidRPr="001D6206" w:rsidRDefault="00912933" w:rsidP="00912933">
      <w:r w:rsidRPr="001D6206">
        <w:t>7.</w:t>
      </w:r>
      <w:r>
        <w:t>2</w:t>
      </w:r>
      <w:r w:rsidRPr="001D6206">
        <w:t>.4. При приёмке проверяются:</w:t>
      </w:r>
    </w:p>
    <w:p w:rsidR="00912933" w:rsidRPr="001D6206" w:rsidRDefault="00912933" w:rsidP="00912933">
      <w:r w:rsidRPr="001D6206">
        <w:t>• Маркировка упаковки согласно п. 6.2.7.</w:t>
      </w:r>
    </w:p>
    <w:p w:rsidR="00912933" w:rsidRPr="001D6206" w:rsidRDefault="00912933" w:rsidP="00912933">
      <w:r w:rsidRPr="001D6206">
        <w:t>• Комплектность поставки согласно п. 6.1.1 и 6.1.2.</w:t>
      </w:r>
    </w:p>
    <w:p w:rsidR="00912933" w:rsidRPr="001D6206" w:rsidRDefault="00912933" w:rsidP="00912933">
      <w:r w:rsidRPr="001D6206">
        <w:t>• Целостность поставляемого оборудования, отсутствие внешних сколов,</w:t>
      </w:r>
      <w:r>
        <w:t xml:space="preserve"> </w:t>
      </w:r>
      <w:r w:rsidRPr="001D6206">
        <w:t>трещин, вмятин, царапин и других повреждений.</w:t>
      </w:r>
    </w:p>
    <w:p w:rsidR="00912933" w:rsidRPr="001D6206" w:rsidRDefault="00912933" w:rsidP="00912933">
      <w:r w:rsidRPr="001D6206">
        <w:t>• Габаритные размеры согласно ТУ Производителя.</w:t>
      </w:r>
    </w:p>
    <w:p w:rsidR="00912933" w:rsidRPr="001D6206" w:rsidRDefault="00912933" w:rsidP="00912933">
      <w:r w:rsidRPr="001D6206">
        <w:t>7.</w:t>
      </w:r>
      <w:r>
        <w:t>2</w:t>
      </w:r>
      <w:r w:rsidRPr="001D6206">
        <w:t>.5. При выявлении несоответствий фактических параметров (по разделу 6 ТТ) и ТУ</w:t>
      </w:r>
      <w:r>
        <w:t xml:space="preserve"> </w:t>
      </w:r>
      <w:r w:rsidRPr="001D6206">
        <w:t>Производителя или заявленных Поставщиком, составляется Акт и направляется</w:t>
      </w:r>
      <w:r>
        <w:t xml:space="preserve"> </w:t>
      </w:r>
      <w:r w:rsidRPr="001D6206">
        <w:t>Поставщику.</w:t>
      </w:r>
    </w:p>
    <w:p w:rsidR="00912933" w:rsidRPr="001D6206" w:rsidRDefault="00912933" w:rsidP="00912933">
      <w:r w:rsidRPr="001D6206">
        <w:lastRenderedPageBreak/>
        <w:t>7.</w:t>
      </w:r>
      <w:r>
        <w:t>2</w:t>
      </w:r>
      <w:r w:rsidRPr="001D6206">
        <w:t>.6. Заказчик организовывает доставку Аккумуляторов на Объект и выполняет работы</w:t>
      </w:r>
      <w:r>
        <w:t xml:space="preserve"> </w:t>
      </w:r>
      <w:r w:rsidRPr="001D6206">
        <w:t>по установке Аккумуляторов по месту их эксплуатации.</w:t>
      </w:r>
    </w:p>
    <w:p w:rsidR="00912933" w:rsidRDefault="00912933" w:rsidP="00912933">
      <w:r w:rsidRPr="001D6206">
        <w:t>7.</w:t>
      </w:r>
      <w:r>
        <w:t>2</w:t>
      </w:r>
      <w:r w:rsidRPr="001D6206">
        <w:t>.7. В течение гарантийного срока службы Аккумулятора Заказчик имеет право</w:t>
      </w:r>
      <w:r>
        <w:t xml:space="preserve"> </w:t>
      </w:r>
      <w:r w:rsidRPr="001D6206">
        <w:t>провести взвешивание Аккумулятора с целью проверки на соответствие ТУ</w:t>
      </w:r>
      <w:r>
        <w:t xml:space="preserve"> </w:t>
      </w:r>
      <w:r w:rsidRPr="001D6206">
        <w:t>Производителя или заявленным Поставщиком параметрам. В случае несоответствия</w:t>
      </w:r>
      <w:r>
        <w:t xml:space="preserve"> </w:t>
      </w:r>
      <w:r w:rsidRPr="001D6206">
        <w:t>требованиям п. 4.1.6 ТТ Аккумулятор признается негодным к эксплуатации и подлежит</w:t>
      </w:r>
      <w:r>
        <w:t xml:space="preserve"> </w:t>
      </w:r>
      <w:r w:rsidRPr="001D6206">
        <w:t>замене за счет Поставщика (в том числе все транспортные расходы).</w:t>
      </w:r>
    </w:p>
    <w:p w:rsidR="008E50A7" w:rsidRDefault="008E50A7" w:rsidP="008E50A7"/>
    <w:p w:rsidR="00402B7B" w:rsidRDefault="00402B7B" w:rsidP="00517786">
      <w:pPr>
        <w:jc w:val="both"/>
      </w:pPr>
    </w:p>
    <w:p w:rsidR="00BA04EF" w:rsidRDefault="00BA04EF" w:rsidP="00517786">
      <w:pPr>
        <w:jc w:val="both"/>
      </w:pPr>
    </w:p>
    <w:p w:rsidR="00BA04EF" w:rsidRDefault="00BA04EF" w:rsidP="00517786">
      <w:pPr>
        <w:spacing w:before="40" w:after="40"/>
        <w:jc w:val="both"/>
      </w:pPr>
    </w:p>
    <w:p w:rsidR="00BA04EF" w:rsidRDefault="00BA04EF" w:rsidP="00814837">
      <w:pPr>
        <w:spacing w:before="40" w:after="40"/>
        <w:jc w:val="both"/>
      </w:pPr>
    </w:p>
    <w:p w:rsidR="00814837" w:rsidRPr="00A772A4" w:rsidRDefault="00814837" w:rsidP="00814837">
      <w:pPr>
        <w:spacing w:before="40" w:after="40"/>
        <w:jc w:val="both"/>
      </w:pPr>
      <w:r w:rsidRPr="00A772A4">
        <w:t xml:space="preserve">От лица </w:t>
      </w:r>
      <w:proofErr w:type="gramStart"/>
      <w:r w:rsidRPr="00A772A4">
        <w:t>Покупателя</w:t>
      </w:r>
      <w:r w:rsidRPr="00A772A4">
        <w:tab/>
      </w:r>
      <w:r w:rsidRPr="00A772A4">
        <w:tab/>
      </w:r>
      <w:r w:rsidRPr="00A772A4">
        <w:tab/>
      </w:r>
      <w:r w:rsidRPr="00A772A4">
        <w:tab/>
      </w:r>
      <w:r w:rsidRPr="00A772A4">
        <w:tab/>
      </w:r>
      <w:r w:rsidRPr="00A772A4">
        <w:tab/>
      </w:r>
      <w:r w:rsidRPr="00A772A4">
        <w:tab/>
      </w:r>
      <w:r w:rsidR="00272782">
        <w:t xml:space="preserve">           </w:t>
      </w:r>
      <w:r w:rsidRPr="00A772A4">
        <w:t>От</w:t>
      </w:r>
      <w:proofErr w:type="gramEnd"/>
      <w:r w:rsidRPr="00A772A4">
        <w:t xml:space="preserve"> лица Поставщика</w:t>
      </w:r>
    </w:p>
    <w:tbl>
      <w:tblPr>
        <w:tblW w:w="0" w:type="auto"/>
        <w:tblLook w:val="01E0" w:firstRow="1" w:lastRow="1" w:firstColumn="1" w:lastColumn="1" w:noHBand="0" w:noVBand="0"/>
      </w:tblPr>
      <w:tblGrid>
        <w:gridCol w:w="4786"/>
      </w:tblGrid>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ПАО «Башинформсвязь»</w:t>
            </w:r>
          </w:p>
        </w:tc>
      </w:tr>
      <w:tr w:rsidR="00814837" w:rsidRPr="00A772A4" w:rsidTr="00814837">
        <w:tc>
          <w:tcPr>
            <w:tcW w:w="4786" w:type="dxa"/>
          </w:tcPr>
          <w:p w:rsidR="00814837" w:rsidRPr="00A772A4" w:rsidRDefault="00814837" w:rsidP="00814837">
            <w:pPr>
              <w:jc w:val="both"/>
              <w:rPr>
                <w:rFonts w:eastAsia="MS Mincho"/>
                <w:lang w:eastAsia="ja-JP"/>
              </w:rPr>
            </w:pPr>
          </w:p>
        </w:tc>
      </w:tr>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 xml:space="preserve">________________/ </w:t>
            </w:r>
            <w:r w:rsidRPr="00A772A4">
              <w:t xml:space="preserve">С.К. </w:t>
            </w:r>
            <w:proofErr w:type="spellStart"/>
            <w:r w:rsidRPr="00A772A4">
              <w:t>Нищев</w:t>
            </w:r>
            <w:proofErr w:type="spellEnd"/>
          </w:p>
        </w:tc>
      </w:tr>
      <w:tr w:rsidR="00814837" w:rsidRPr="00A772A4" w:rsidTr="00814837">
        <w:tc>
          <w:tcPr>
            <w:tcW w:w="4786" w:type="dxa"/>
          </w:tcPr>
          <w:p w:rsidR="00814837" w:rsidRPr="00A772A4" w:rsidRDefault="00814837" w:rsidP="00814837">
            <w:pPr>
              <w:jc w:val="both"/>
              <w:rPr>
                <w:rFonts w:eastAsia="MS Mincho"/>
                <w:lang w:eastAsia="ja-JP"/>
              </w:rPr>
            </w:pPr>
            <w:proofErr w:type="spellStart"/>
            <w:r w:rsidRPr="00A772A4">
              <w:rPr>
                <w:rFonts w:eastAsia="MS Mincho"/>
                <w:lang w:eastAsia="ja-JP"/>
              </w:rPr>
              <w:t>м.п</w:t>
            </w:r>
            <w:proofErr w:type="spellEnd"/>
            <w:r w:rsidRPr="00A772A4">
              <w:rPr>
                <w:rFonts w:eastAsia="MS Mincho"/>
                <w:lang w:eastAsia="ja-JP"/>
              </w:rPr>
              <w:t>.</w:t>
            </w:r>
          </w:p>
        </w:tc>
      </w:tr>
    </w:tbl>
    <w:p w:rsidR="00814837" w:rsidRPr="00A772A4" w:rsidRDefault="00814837" w:rsidP="00814837">
      <w:pPr>
        <w:tabs>
          <w:tab w:val="left" w:pos="720"/>
        </w:tabs>
        <w:ind w:left="993"/>
      </w:pPr>
    </w:p>
    <w:p w:rsidR="00814837" w:rsidRPr="00B34B50" w:rsidRDefault="00814837" w:rsidP="00814837">
      <w:pPr>
        <w:tabs>
          <w:tab w:val="left" w:pos="720"/>
        </w:tabs>
        <w:ind w:left="993"/>
      </w:pPr>
    </w:p>
    <w:p w:rsidR="009444E9" w:rsidRDefault="009444E9" w:rsidP="00814837">
      <w:pPr>
        <w:jc w:val="both"/>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EA012C"/>
    <w:p w:rsidR="009444E9" w:rsidRDefault="009444E9"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814837"/>
    <w:p w:rsidR="00402B7B" w:rsidRDefault="00402B7B" w:rsidP="00402B7B">
      <w:pPr>
        <w:ind w:left="5664"/>
      </w:pPr>
    </w:p>
    <w:p w:rsidR="00402B7B" w:rsidRDefault="00402B7B" w:rsidP="00402B7B">
      <w:pPr>
        <w:ind w:left="5664"/>
        <w:sectPr w:rsidR="00402B7B" w:rsidSect="00FC474B">
          <w:pgSz w:w="11907" w:h="16839" w:code="9"/>
          <w:pgMar w:top="851" w:right="567" w:bottom="567" w:left="1134" w:header="709" w:footer="709" w:gutter="0"/>
          <w:cols w:space="708"/>
          <w:titlePg/>
          <w:docGrid w:linePitch="360"/>
        </w:sectPr>
      </w:pPr>
    </w:p>
    <w:p w:rsidR="00402B7B" w:rsidRPr="00ED7984" w:rsidRDefault="00402B7B" w:rsidP="00402B7B">
      <w:pPr>
        <w:ind w:left="9204" w:firstLine="708"/>
      </w:pPr>
      <w:bookmarkStart w:id="13" w:name="_Hlk79677146"/>
      <w:r w:rsidRPr="00ED7984">
        <w:lastRenderedPageBreak/>
        <w:t xml:space="preserve">Приложение № </w:t>
      </w:r>
      <w:r>
        <w:t xml:space="preserve">1 </w:t>
      </w:r>
      <w:r w:rsidRPr="00ED7984">
        <w:t xml:space="preserve">к </w:t>
      </w:r>
      <w:r>
        <w:t>техническим требованиям</w:t>
      </w:r>
    </w:p>
    <w:bookmarkEnd w:id="13"/>
    <w:p w:rsidR="00402B7B" w:rsidRPr="00ED7984" w:rsidRDefault="00402B7B" w:rsidP="00402B7B">
      <w:pPr>
        <w:rPr>
          <w:bCs/>
        </w:rPr>
      </w:pPr>
      <w:r>
        <w:t xml:space="preserve">                                                                                              </w:t>
      </w:r>
      <w:r>
        <w:tab/>
      </w:r>
      <w:r>
        <w:tab/>
      </w:r>
      <w:r>
        <w:tab/>
      </w:r>
      <w:r>
        <w:tab/>
      </w:r>
      <w:r>
        <w:tab/>
      </w:r>
      <w:r>
        <w:tab/>
      </w:r>
      <w:r>
        <w:tab/>
        <w:t xml:space="preserve">к договору </w:t>
      </w:r>
      <w:r w:rsidRPr="00ED7984">
        <w:t>поставки товара №_____ от_______</w:t>
      </w:r>
    </w:p>
    <w:p w:rsidR="008E50A7" w:rsidRDefault="008E50A7" w:rsidP="00402B7B">
      <w:pPr>
        <w:suppressAutoHyphens/>
        <w:jc w:val="both"/>
      </w:pPr>
    </w:p>
    <w:tbl>
      <w:tblPr>
        <w:tblW w:w="0" w:type="auto"/>
        <w:tblInd w:w="-45" w:type="dxa"/>
        <w:tblLayout w:type="fixed"/>
        <w:tblCellMar>
          <w:left w:w="30" w:type="dxa"/>
          <w:right w:w="30" w:type="dxa"/>
        </w:tblCellMar>
        <w:tblLook w:val="0000" w:firstRow="0" w:lastRow="0" w:firstColumn="0" w:lastColumn="0" w:noHBand="0" w:noVBand="0"/>
      </w:tblPr>
      <w:tblGrid>
        <w:gridCol w:w="562"/>
        <w:gridCol w:w="2138"/>
        <w:gridCol w:w="1258"/>
        <w:gridCol w:w="856"/>
        <w:gridCol w:w="857"/>
        <w:gridCol w:w="1311"/>
        <w:gridCol w:w="1296"/>
        <w:gridCol w:w="1257"/>
        <w:gridCol w:w="1311"/>
        <w:gridCol w:w="1336"/>
        <w:gridCol w:w="1272"/>
        <w:gridCol w:w="1311"/>
      </w:tblGrid>
      <w:tr w:rsidR="00912933">
        <w:tblPrEx>
          <w:tblCellMar>
            <w:top w:w="0" w:type="dxa"/>
            <w:bottom w:w="0" w:type="dxa"/>
          </w:tblCellMar>
        </w:tblPrEx>
        <w:trPr>
          <w:trHeight w:val="1037"/>
        </w:trPr>
        <w:tc>
          <w:tcPr>
            <w:tcW w:w="562" w:type="dxa"/>
            <w:tcBorders>
              <w:top w:val="single" w:sz="12" w:space="0" w:color="auto"/>
              <w:left w:val="single" w:sz="12"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 </w:t>
            </w:r>
            <w:proofErr w:type="spellStart"/>
            <w:r>
              <w:rPr>
                <w:rFonts w:ascii="Calibri" w:eastAsiaTheme="minorHAnsi" w:hAnsi="Calibri" w:cs="Calibri"/>
                <w:i/>
                <w:iCs/>
                <w:color w:val="000000"/>
                <w:sz w:val="20"/>
                <w:szCs w:val="20"/>
                <w:lang w:eastAsia="en-US"/>
              </w:rPr>
              <w:t>п.п</w:t>
            </w:r>
            <w:proofErr w:type="spellEnd"/>
            <w:r>
              <w:rPr>
                <w:rFonts w:ascii="Calibri" w:eastAsiaTheme="minorHAnsi" w:hAnsi="Calibri" w:cs="Calibri"/>
                <w:i/>
                <w:iCs/>
                <w:color w:val="000000"/>
                <w:sz w:val="20"/>
                <w:szCs w:val="20"/>
                <w:lang w:eastAsia="en-US"/>
              </w:rPr>
              <w:t>.</w:t>
            </w:r>
          </w:p>
        </w:tc>
        <w:tc>
          <w:tcPr>
            <w:tcW w:w="2138"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Условное наименование оборудования</w:t>
            </w:r>
          </w:p>
        </w:tc>
        <w:tc>
          <w:tcPr>
            <w:tcW w:w="1258"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Исполнение </w:t>
            </w:r>
            <w:proofErr w:type="spellStart"/>
            <w:r>
              <w:rPr>
                <w:rFonts w:ascii="Calibri" w:eastAsiaTheme="minorHAnsi" w:hAnsi="Calibri" w:cs="Calibri"/>
                <w:i/>
                <w:iCs/>
                <w:color w:val="000000"/>
                <w:sz w:val="20"/>
                <w:szCs w:val="20"/>
                <w:lang w:eastAsia="en-US"/>
              </w:rPr>
              <w:t>Аккумуляпюра</w:t>
            </w:r>
            <w:proofErr w:type="spellEnd"/>
            <w:r>
              <w:rPr>
                <w:rFonts w:ascii="Calibri" w:eastAsiaTheme="minorHAnsi" w:hAnsi="Calibri" w:cs="Calibri"/>
                <w:i/>
                <w:iCs/>
                <w:color w:val="000000"/>
                <w:sz w:val="20"/>
                <w:szCs w:val="20"/>
                <w:lang w:eastAsia="en-US"/>
              </w:rPr>
              <w:t xml:space="preserve"> (моноблочной </w:t>
            </w:r>
            <w:proofErr w:type="spellStart"/>
            <w:r>
              <w:rPr>
                <w:rFonts w:ascii="Calibri" w:eastAsiaTheme="minorHAnsi" w:hAnsi="Calibri" w:cs="Calibri"/>
                <w:i/>
                <w:iCs/>
                <w:color w:val="000000"/>
                <w:sz w:val="20"/>
                <w:szCs w:val="20"/>
                <w:lang w:eastAsia="en-US"/>
              </w:rPr>
              <w:t>бтпареи</w:t>
            </w:r>
            <w:proofErr w:type="spellEnd"/>
            <w:r>
              <w:rPr>
                <w:rFonts w:ascii="Calibri" w:eastAsiaTheme="minorHAnsi" w:hAnsi="Calibri" w:cs="Calibri"/>
                <w:i/>
                <w:iCs/>
                <w:color w:val="000000"/>
                <w:sz w:val="20"/>
                <w:szCs w:val="20"/>
                <w:lang w:eastAsia="en-US"/>
              </w:rPr>
              <w:t>)</w:t>
            </w:r>
          </w:p>
        </w:tc>
        <w:tc>
          <w:tcPr>
            <w:tcW w:w="856"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Номинальное напряжение, В</w:t>
            </w:r>
          </w:p>
        </w:tc>
        <w:tc>
          <w:tcPr>
            <w:tcW w:w="857"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Единица измерения</w:t>
            </w:r>
          </w:p>
        </w:tc>
        <w:tc>
          <w:tcPr>
            <w:tcW w:w="1311"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Емкость С10 1,8 В/т„ 20°С, </w:t>
            </w:r>
            <w:proofErr w:type="spellStart"/>
            <w:r>
              <w:rPr>
                <w:rFonts w:ascii="Calibri" w:eastAsiaTheme="minorHAnsi" w:hAnsi="Calibri" w:cs="Calibri"/>
                <w:i/>
                <w:iCs/>
                <w:color w:val="000000"/>
                <w:sz w:val="20"/>
                <w:szCs w:val="20"/>
                <w:lang w:eastAsia="en-US"/>
              </w:rPr>
              <w:t>Ач</w:t>
            </w:r>
            <w:proofErr w:type="spellEnd"/>
            <w:r>
              <w:rPr>
                <w:rFonts w:ascii="Calibri" w:eastAsiaTheme="minorHAnsi" w:hAnsi="Calibri" w:cs="Calibri"/>
                <w:i/>
                <w:iCs/>
                <w:color w:val="000000"/>
                <w:sz w:val="20"/>
                <w:szCs w:val="20"/>
                <w:lang w:eastAsia="en-US"/>
              </w:rPr>
              <w:t xml:space="preserve"> номинальная, требуемая ТТ</w:t>
            </w:r>
          </w:p>
        </w:tc>
        <w:tc>
          <w:tcPr>
            <w:tcW w:w="1296"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Заявляемая Емкость С10 1,8 В/эл, 20°С, </w:t>
            </w:r>
            <w:proofErr w:type="spellStart"/>
            <w:r>
              <w:rPr>
                <w:rFonts w:ascii="Calibri" w:eastAsiaTheme="minorHAnsi" w:hAnsi="Calibri" w:cs="Calibri"/>
                <w:i/>
                <w:iCs/>
                <w:color w:val="000000"/>
                <w:sz w:val="20"/>
                <w:szCs w:val="20"/>
                <w:lang w:eastAsia="en-US"/>
              </w:rPr>
              <w:t>Ач</w:t>
            </w:r>
            <w:proofErr w:type="spellEnd"/>
            <w:r>
              <w:rPr>
                <w:rFonts w:ascii="Calibri" w:eastAsiaTheme="minorHAnsi" w:hAnsi="Calibri" w:cs="Calibri"/>
                <w:i/>
                <w:iCs/>
                <w:color w:val="000000"/>
                <w:sz w:val="20"/>
                <w:szCs w:val="20"/>
                <w:lang w:eastAsia="en-US"/>
              </w:rPr>
              <w:t>, (не менее)</w:t>
            </w:r>
          </w:p>
        </w:tc>
        <w:tc>
          <w:tcPr>
            <w:tcW w:w="1257"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Заявляемая Емкость С5 1,8 В/эл, 20°С, </w:t>
            </w:r>
            <w:proofErr w:type="spellStart"/>
            <w:r>
              <w:rPr>
                <w:rFonts w:ascii="Calibri" w:eastAsiaTheme="minorHAnsi" w:hAnsi="Calibri" w:cs="Calibri"/>
                <w:i/>
                <w:iCs/>
                <w:color w:val="000000"/>
                <w:sz w:val="20"/>
                <w:szCs w:val="20"/>
                <w:lang w:eastAsia="en-US"/>
              </w:rPr>
              <w:t>Ач</w:t>
            </w:r>
            <w:proofErr w:type="spellEnd"/>
            <w:r>
              <w:rPr>
                <w:rFonts w:ascii="Calibri" w:eastAsiaTheme="minorHAnsi" w:hAnsi="Calibri" w:cs="Calibri"/>
                <w:i/>
                <w:iCs/>
                <w:color w:val="000000"/>
                <w:sz w:val="20"/>
                <w:szCs w:val="20"/>
                <w:lang w:eastAsia="en-US"/>
              </w:rPr>
              <w:t xml:space="preserve"> (не менее)</w:t>
            </w:r>
          </w:p>
        </w:tc>
        <w:tc>
          <w:tcPr>
            <w:tcW w:w="1311"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Заявляемая Емкость СЗ 1,8 В/эл, 20°С, </w:t>
            </w:r>
            <w:proofErr w:type="spellStart"/>
            <w:r>
              <w:rPr>
                <w:rFonts w:ascii="Calibri" w:eastAsiaTheme="minorHAnsi" w:hAnsi="Calibri" w:cs="Calibri"/>
                <w:i/>
                <w:iCs/>
                <w:color w:val="000000"/>
                <w:sz w:val="20"/>
                <w:szCs w:val="20"/>
                <w:lang w:eastAsia="en-US"/>
              </w:rPr>
              <w:t>Ач</w:t>
            </w:r>
            <w:proofErr w:type="spellEnd"/>
            <w:r>
              <w:rPr>
                <w:rFonts w:ascii="Calibri" w:eastAsiaTheme="minorHAnsi" w:hAnsi="Calibri" w:cs="Calibri"/>
                <w:i/>
                <w:iCs/>
                <w:color w:val="000000"/>
                <w:sz w:val="20"/>
                <w:szCs w:val="20"/>
                <w:lang w:eastAsia="en-US"/>
              </w:rPr>
              <w:t xml:space="preserve"> (не менее)</w:t>
            </w:r>
          </w:p>
        </w:tc>
        <w:tc>
          <w:tcPr>
            <w:tcW w:w="1336"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Заявляемая Емкость С1 1,75 В/эл, 20°С, </w:t>
            </w:r>
            <w:proofErr w:type="spellStart"/>
            <w:r>
              <w:rPr>
                <w:rFonts w:ascii="Calibri" w:eastAsiaTheme="minorHAnsi" w:hAnsi="Calibri" w:cs="Calibri"/>
                <w:i/>
                <w:iCs/>
                <w:color w:val="000000"/>
                <w:sz w:val="20"/>
                <w:szCs w:val="20"/>
                <w:lang w:eastAsia="en-US"/>
              </w:rPr>
              <w:t>Ач</w:t>
            </w:r>
            <w:proofErr w:type="spellEnd"/>
            <w:r>
              <w:rPr>
                <w:rFonts w:ascii="Calibri" w:eastAsiaTheme="minorHAnsi" w:hAnsi="Calibri" w:cs="Calibri"/>
                <w:i/>
                <w:iCs/>
                <w:color w:val="000000"/>
                <w:sz w:val="20"/>
                <w:szCs w:val="20"/>
                <w:lang w:eastAsia="en-US"/>
              </w:rPr>
              <w:t xml:space="preserve"> (не менее)</w:t>
            </w:r>
          </w:p>
        </w:tc>
        <w:tc>
          <w:tcPr>
            <w:tcW w:w="1272" w:type="dxa"/>
            <w:tcBorders>
              <w:top w:val="single" w:sz="12"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 xml:space="preserve">Минимально </w:t>
            </w:r>
            <w:proofErr w:type="spellStart"/>
            <w:r>
              <w:rPr>
                <w:rFonts w:ascii="Calibri" w:eastAsiaTheme="minorHAnsi" w:hAnsi="Calibri" w:cs="Calibri"/>
                <w:i/>
                <w:iCs/>
                <w:color w:val="000000"/>
                <w:sz w:val="20"/>
                <w:szCs w:val="20"/>
                <w:lang w:eastAsia="en-US"/>
              </w:rPr>
              <w:t>допуспишый</w:t>
            </w:r>
            <w:proofErr w:type="spellEnd"/>
            <w:r>
              <w:rPr>
                <w:rFonts w:ascii="Calibri" w:eastAsiaTheme="minorHAnsi" w:hAnsi="Calibri" w:cs="Calibri"/>
                <w:i/>
                <w:iCs/>
                <w:color w:val="000000"/>
                <w:sz w:val="20"/>
                <w:szCs w:val="20"/>
                <w:lang w:eastAsia="en-US"/>
              </w:rPr>
              <w:t xml:space="preserve"> срок службы по условиям ТТ, мес.</w:t>
            </w:r>
          </w:p>
        </w:tc>
        <w:tc>
          <w:tcPr>
            <w:tcW w:w="1311" w:type="dxa"/>
            <w:tcBorders>
              <w:top w:val="single" w:sz="12" w:space="0" w:color="auto"/>
              <w:left w:val="single" w:sz="6" w:space="0" w:color="auto"/>
              <w:bottom w:val="single" w:sz="12" w:space="0" w:color="auto"/>
              <w:right w:val="single" w:sz="12" w:space="0" w:color="auto"/>
            </w:tcBorders>
          </w:tcPr>
          <w:p w:rsidR="00912933" w:rsidRDefault="00912933">
            <w:pPr>
              <w:autoSpaceDE w:val="0"/>
              <w:autoSpaceDN w:val="0"/>
              <w:adjustRightInd w:val="0"/>
              <w:rPr>
                <w:rFonts w:ascii="Calibri" w:eastAsiaTheme="minorHAnsi" w:hAnsi="Calibri" w:cs="Calibri"/>
                <w:i/>
                <w:iCs/>
                <w:color w:val="000000"/>
                <w:sz w:val="20"/>
                <w:szCs w:val="20"/>
                <w:lang w:eastAsia="en-US"/>
              </w:rPr>
            </w:pPr>
            <w:r>
              <w:rPr>
                <w:rFonts w:ascii="Calibri" w:eastAsiaTheme="minorHAnsi" w:hAnsi="Calibri" w:cs="Calibri"/>
                <w:i/>
                <w:iCs/>
                <w:color w:val="000000"/>
                <w:sz w:val="20"/>
                <w:szCs w:val="20"/>
                <w:lang w:eastAsia="en-US"/>
              </w:rPr>
              <w:t>Минимальный гарантийный срок службы по условиям ТТ, мес.</w:t>
            </w:r>
          </w:p>
        </w:tc>
      </w:tr>
      <w:tr w:rsidR="00912933">
        <w:tblPrEx>
          <w:tblCellMar>
            <w:top w:w="0" w:type="dxa"/>
            <w:bottom w:w="0" w:type="dxa"/>
          </w:tblCellMar>
        </w:tblPrEx>
        <w:trPr>
          <w:trHeight w:val="408"/>
        </w:trPr>
        <w:tc>
          <w:tcPr>
            <w:tcW w:w="562" w:type="dxa"/>
            <w:tcBorders>
              <w:top w:val="single" w:sz="6" w:space="0" w:color="auto"/>
              <w:left w:val="single" w:sz="12"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w:t>
            </w:r>
          </w:p>
        </w:tc>
        <w:tc>
          <w:tcPr>
            <w:tcW w:w="213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Аккумулятор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300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2 В</w:t>
            </w:r>
          </w:p>
        </w:tc>
        <w:tc>
          <w:tcPr>
            <w:tcW w:w="125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Классическое</w:t>
            </w:r>
          </w:p>
        </w:tc>
        <w:tc>
          <w:tcPr>
            <w:tcW w:w="85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w:t>
            </w:r>
          </w:p>
        </w:tc>
        <w:tc>
          <w:tcPr>
            <w:tcW w:w="8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300</w:t>
            </w:r>
          </w:p>
        </w:tc>
        <w:tc>
          <w:tcPr>
            <w:tcW w:w="129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300</w:t>
            </w:r>
          </w:p>
        </w:tc>
        <w:tc>
          <w:tcPr>
            <w:tcW w:w="12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246</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225</w:t>
            </w:r>
          </w:p>
        </w:tc>
        <w:tc>
          <w:tcPr>
            <w:tcW w:w="133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150</w:t>
            </w:r>
          </w:p>
        </w:tc>
        <w:tc>
          <w:tcPr>
            <w:tcW w:w="1272"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144</w:t>
            </w:r>
          </w:p>
        </w:tc>
        <w:tc>
          <w:tcPr>
            <w:tcW w:w="1311" w:type="dxa"/>
            <w:tcBorders>
              <w:top w:val="single" w:sz="6" w:space="0" w:color="auto"/>
              <w:left w:val="single" w:sz="6" w:space="0" w:color="auto"/>
              <w:bottom w:val="single" w:sz="6"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48</w:t>
            </w:r>
          </w:p>
        </w:tc>
      </w:tr>
      <w:tr w:rsidR="00912933">
        <w:tblPrEx>
          <w:tblCellMar>
            <w:top w:w="0" w:type="dxa"/>
            <w:bottom w:w="0" w:type="dxa"/>
          </w:tblCellMar>
        </w:tblPrEx>
        <w:trPr>
          <w:trHeight w:val="408"/>
        </w:trPr>
        <w:tc>
          <w:tcPr>
            <w:tcW w:w="562" w:type="dxa"/>
            <w:tcBorders>
              <w:top w:val="single" w:sz="6" w:space="0" w:color="auto"/>
              <w:left w:val="single" w:sz="12"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w:t>
            </w:r>
          </w:p>
        </w:tc>
        <w:tc>
          <w:tcPr>
            <w:tcW w:w="213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Аккумулятор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600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2 В</w:t>
            </w:r>
          </w:p>
        </w:tc>
        <w:tc>
          <w:tcPr>
            <w:tcW w:w="125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Классическое</w:t>
            </w:r>
          </w:p>
        </w:tc>
        <w:tc>
          <w:tcPr>
            <w:tcW w:w="85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w:t>
            </w:r>
          </w:p>
        </w:tc>
        <w:tc>
          <w:tcPr>
            <w:tcW w:w="8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600</w:t>
            </w:r>
          </w:p>
        </w:tc>
        <w:tc>
          <w:tcPr>
            <w:tcW w:w="129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600</w:t>
            </w:r>
          </w:p>
        </w:tc>
        <w:tc>
          <w:tcPr>
            <w:tcW w:w="12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492</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450</w:t>
            </w:r>
          </w:p>
        </w:tc>
        <w:tc>
          <w:tcPr>
            <w:tcW w:w="133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300</w:t>
            </w:r>
          </w:p>
        </w:tc>
        <w:tc>
          <w:tcPr>
            <w:tcW w:w="1272"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144</w:t>
            </w:r>
          </w:p>
        </w:tc>
        <w:tc>
          <w:tcPr>
            <w:tcW w:w="1311" w:type="dxa"/>
            <w:tcBorders>
              <w:top w:val="single" w:sz="6" w:space="0" w:color="auto"/>
              <w:left w:val="single" w:sz="6" w:space="0" w:color="auto"/>
              <w:bottom w:val="single" w:sz="6"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48</w:t>
            </w:r>
          </w:p>
        </w:tc>
      </w:tr>
      <w:tr w:rsidR="00912933">
        <w:tblPrEx>
          <w:tblCellMar>
            <w:top w:w="0" w:type="dxa"/>
            <w:bottom w:w="0" w:type="dxa"/>
          </w:tblCellMar>
        </w:tblPrEx>
        <w:trPr>
          <w:trHeight w:val="614"/>
        </w:trPr>
        <w:tc>
          <w:tcPr>
            <w:tcW w:w="562" w:type="dxa"/>
            <w:tcBorders>
              <w:top w:val="single" w:sz="6" w:space="0" w:color="auto"/>
              <w:left w:val="single" w:sz="12"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w:t>
            </w:r>
          </w:p>
        </w:tc>
        <w:tc>
          <w:tcPr>
            <w:tcW w:w="213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Аккумулятор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1000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2 В</w:t>
            </w:r>
          </w:p>
        </w:tc>
        <w:tc>
          <w:tcPr>
            <w:tcW w:w="125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Классическое</w:t>
            </w:r>
          </w:p>
        </w:tc>
        <w:tc>
          <w:tcPr>
            <w:tcW w:w="85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2</w:t>
            </w:r>
          </w:p>
        </w:tc>
        <w:tc>
          <w:tcPr>
            <w:tcW w:w="8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1000</w:t>
            </w:r>
          </w:p>
        </w:tc>
        <w:tc>
          <w:tcPr>
            <w:tcW w:w="129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1000</w:t>
            </w:r>
          </w:p>
        </w:tc>
        <w:tc>
          <w:tcPr>
            <w:tcW w:w="12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820</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750</w:t>
            </w:r>
          </w:p>
        </w:tc>
        <w:tc>
          <w:tcPr>
            <w:tcW w:w="133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500</w:t>
            </w:r>
          </w:p>
        </w:tc>
        <w:tc>
          <w:tcPr>
            <w:tcW w:w="1272"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144</w:t>
            </w:r>
          </w:p>
        </w:tc>
        <w:tc>
          <w:tcPr>
            <w:tcW w:w="1311" w:type="dxa"/>
            <w:tcBorders>
              <w:top w:val="single" w:sz="6" w:space="0" w:color="auto"/>
              <w:left w:val="single" w:sz="6" w:space="0" w:color="auto"/>
              <w:bottom w:val="single" w:sz="6"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48</w:t>
            </w:r>
          </w:p>
        </w:tc>
      </w:tr>
      <w:tr w:rsidR="00912933">
        <w:tblPrEx>
          <w:tblCellMar>
            <w:top w:w="0" w:type="dxa"/>
            <w:bottom w:w="0" w:type="dxa"/>
          </w:tblCellMar>
        </w:tblPrEx>
        <w:trPr>
          <w:trHeight w:val="614"/>
        </w:trPr>
        <w:tc>
          <w:tcPr>
            <w:tcW w:w="562" w:type="dxa"/>
            <w:tcBorders>
              <w:top w:val="single" w:sz="6" w:space="0" w:color="auto"/>
              <w:left w:val="single" w:sz="12"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4</w:t>
            </w:r>
          </w:p>
        </w:tc>
        <w:tc>
          <w:tcPr>
            <w:tcW w:w="213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моноблочная батарея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100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12 В</w:t>
            </w:r>
          </w:p>
        </w:tc>
        <w:tc>
          <w:tcPr>
            <w:tcW w:w="125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Фронт- терминальное</w:t>
            </w:r>
          </w:p>
        </w:tc>
        <w:tc>
          <w:tcPr>
            <w:tcW w:w="85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12</w:t>
            </w:r>
          </w:p>
        </w:tc>
        <w:tc>
          <w:tcPr>
            <w:tcW w:w="8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100</w:t>
            </w:r>
          </w:p>
        </w:tc>
        <w:tc>
          <w:tcPr>
            <w:tcW w:w="129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100</w:t>
            </w:r>
          </w:p>
        </w:tc>
        <w:tc>
          <w:tcPr>
            <w:tcW w:w="12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82</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75</w:t>
            </w:r>
          </w:p>
        </w:tc>
        <w:tc>
          <w:tcPr>
            <w:tcW w:w="133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50</w:t>
            </w:r>
          </w:p>
        </w:tc>
        <w:tc>
          <w:tcPr>
            <w:tcW w:w="1272"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96</w:t>
            </w:r>
          </w:p>
        </w:tc>
        <w:tc>
          <w:tcPr>
            <w:tcW w:w="1311" w:type="dxa"/>
            <w:tcBorders>
              <w:top w:val="single" w:sz="6" w:space="0" w:color="auto"/>
              <w:left w:val="single" w:sz="6" w:space="0" w:color="auto"/>
              <w:bottom w:val="single" w:sz="6"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36</w:t>
            </w:r>
          </w:p>
        </w:tc>
      </w:tr>
      <w:tr w:rsidR="00912933">
        <w:tblPrEx>
          <w:tblCellMar>
            <w:top w:w="0" w:type="dxa"/>
            <w:bottom w:w="0" w:type="dxa"/>
          </w:tblCellMar>
        </w:tblPrEx>
        <w:trPr>
          <w:trHeight w:val="494"/>
        </w:trPr>
        <w:tc>
          <w:tcPr>
            <w:tcW w:w="562" w:type="dxa"/>
            <w:tcBorders>
              <w:top w:val="single" w:sz="6" w:space="0" w:color="auto"/>
              <w:left w:val="single" w:sz="12"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5</w:t>
            </w:r>
          </w:p>
        </w:tc>
        <w:tc>
          <w:tcPr>
            <w:tcW w:w="213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моноблочная батарея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150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12 В</w:t>
            </w:r>
          </w:p>
        </w:tc>
        <w:tc>
          <w:tcPr>
            <w:tcW w:w="1258"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Фронт- терминальное</w:t>
            </w:r>
          </w:p>
        </w:tc>
        <w:tc>
          <w:tcPr>
            <w:tcW w:w="85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12</w:t>
            </w:r>
          </w:p>
        </w:tc>
        <w:tc>
          <w:tcPr>
            <w:tcW w:w="8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150</w:t>
            </w:r>
          </w:p>
        </w:tc>
        <w:tc>
          <w:tcPr>
            <w:tcW w:w="129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150</w:t>
            </w:r>
          </w:p>
        </w:tc>
        <w:tc>
          <w:tcPr>
            <w:tcW w:w="1257"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123</w:t>
            </w:r>
          </w:p>
        </w:tc>
        <w:tc>
          <w:tcPr>
            <w:tcW w:w="1311"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112.5</w:t>
            </w:r>
          </w:p>
        </w:tc>
        <w:tc>
          <w:tcPr>
            <w:tcW w:w="1336"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75</w:t>
            </w:r>
          </w:p>
        </w:tc>
        <w:tc>
          <w:tcPr>
            <w:tcW w:w="1272" w:type="dxa"/>
            <w:tcBorders>
              <w:top w:val="single" w:sz="6" w:space="0" w:color="auto"/>
              <w:left w:val="single" w:sz="6" w:space="0" w:color="auto"/>
              <w:bottom w:val="single" w:sz="6"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96</w:t>
            </w:r>
          </w:p>
        </w:tc>
        <w:tc>
          <w:tcPr>
            <w:tcW w:w="1311" w:type="dxa"/>
            <w:tcBorders>
              <w:top w:val="single" w:sz="6" w:space="0" w:color="auto"/>
              <w:left w:val="single" w:sz="6" w:space="0" w:color="auto"/>
              <w:bottom w:val="single" w:sz="6"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36</w:t>
            </w:r>
          </w:p>
        </w:tc>
      </w:tr>
      <w:tr w:rsidR="00912933">
        <w:tblPrEx>
          <w:tblCellMar>
            <w:top w:w="0" w:type="dxa"/>
            <w:bottom w:w="0" w:type="dxa"/>
          </w:tblCellMar>
        </w:tblPrEx>
        <w:trPr>
          <w:trHeight w:val="530"/>
        </w:trPr>
        <w:tc>
          <w:tcPr>
            <w:tcW w:w="562" w:type="dxa"/>
            <w:tcBorders>
              <w:top w:val="single" w:sz="6" w:space="0" w:color="auto"/>
              <w:left w:val="single" w:sz="12"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6</w:t>
            </w:r>
          </w:p>
        </w:tc>
        <w:tc>
          <w:tcPr>
            <w:tcW w:w="2138"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 xml:space="preserve">моноблочная батарея </w:t>
            </w:r>
            <w:proofErr w:type="spellStart"/>
            <w:r>
              <w:rPr>
                <w:rFonts w:ascii="Calibri" w:eastAsiaTheme="minorHAnsi" w:hAnsi="Calibri" w:cs="Calibri"/>
                <w:color w:val="000000"/>
                <w:sz w:val="20"/>
                <w:szCs w:val="20"/>
                <w:lang w:eastAsia="en-US"/>
              </w:rPr>
              <w:t>OPzV</w:t>
            </w:r>
            <w:proofErr w:type="spellEnd"/>
            <w:r>
              <w:rPr>
                <w:rFonts w:ascii="Calibri" w:eastAsiaTheme="minorHAnsi" w:hAnsi="Calibri" w:cs="Calibri"/>
                <w:color w:val="000000"/>
                <w:sz w:val="20"/>
                <w:szCs w:val="20"/>
                <w:lang w:eastAsia="en-US"/>
              </w:rPr>
              <w:t>/</w:t>
            </w:r>
            <w:proofErr w:type="spellStart"/>
            <w:r>
              <w:rPr>
                <w:rFonts w:ascii="Calibri" w:eastAsiaTheme="minorHAnsi" w:hAnsi="Calibri" w:cs="Calibri"/>
                <w:color w:val="000000"/>
                <w:sz w:val="20"/>
                <w:szCs w:val="20"/>
                <w:lang w:eastAsia="en-US"/>
              </w:rPr>
              <w:t>Gel</w:t>
            </w:r>
            <w:proofErr w:type="spellEnd"/>
            <w:r>
              <w:rPr>
                <w:rFonts w:ascii="Calibri" w:eastAsiaTheme="minorHAnsi" w:hAnsi="Calibri" w:cs="Calibri"/>
                <w:color w:val="000000"/>
                <w:sz w:val="20"/>
                <w:szCs w:val="20"/>
                <w:lang w:eastAsia="en-US"/>
              </w:rPr>
              <w:t xml:space="preserve">/AGM, 170 </w:t>
            </w:r>
            <w:proofErr w:type="spellStart"/>
            <w:r>
              <w:rPr>
                <w:rFonts w:ascii="Calibri" w:eastAsiaTheme="minorHAnsi" w:hAnsi="Calibri" w:cs="Calibri"/>
                <w:color w:val="000000"/>
                <w:sz w:val="20"/>
                <w:szCs w:val="20"/>
                <w:lang w:eastAsia="en-US"/>
              </w:rPr>
              <w:t>Ач</w:t>
            </w:r>
            <w:proofErr w:type="spellEnd"/>
            <w:r>
              <w:rPr>
                <w:rFonts w:ascii="Calibri" w:eastAsiaTheme="minorHAnsi" w:hAnsi="Calibri" w:cs="Calibri"/>
                <w:color w:val="000000"/>
                <w:sz w:val="20"/>
                <w:szCs w:val="20"/>
                <w:lang w:eastAsia="en-US"/>
              </w:rPr>
              <w:t>. 12 В</w:t>
            </w:r>
          </w:p>
        </w:tc>
        <w:tc>
          <w:tcPr>
            <w:tcW w:w="1258"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Фронт- терминальное</w:t>
            </w:r>
          </w:p>
        </w:tc>
        <w:tc>
          <w:tcPr>
            <w:tcW w:w="856"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12</w:t>
            </w:r>
          </w:p>
        </w:tc>
        <w:tc>
          <w:tcPr>
            <w:tcW w:w="857"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шт.</w:t>
            </w:r>
          </w:p>
        </w:tc>
        <w:tc>
          <w:tcPr>
            <w:tcW w:w="1311"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170</w:t>
            </w:r>
          </w:p>
        </w:tc>
        <w:tc>
          <w:tcPr>
            <w:tcW w:w="1296"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170</w:t>
            </w:r>
          </w:p>
        </w:tc>
        <w:tc>
          <w:tcPr>
            <w:tcW w:w="1257"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139.4</w:t>
            </w:r>
          </w:p>
        </w:tc>
        <w:tc>
          <w:tcPr>
            <w:tcW w:w="1311"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127.5</w:t>
            </w:r>
          </w:p>
        </w:tc>
        <w:tc>
          <w:tcPr>
            <w:tcW w:w="1336"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85</w:t>
            </w:r>
          </w:p>
        </w:tc>
        <w:tc>
          <w:tcPr>
            <w:tcW w:w="1272" w:type="dxa"/>
            <w:tcBorders>
              <w:top w:val="single" w:sz="6" w:space="0" w:color="auto"/>
              <w:left w:val="single" w:sz="6" w:space="0" w:color="auto"/>
              <w:bottom w:val="single" w:sz="12" w:space="0" w:color="auto"/>
              <w:right w:val="single" w:sz="6"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96</w:t>
            </w:r>
          </w:p>
        </w:tc>
        <w:tc>
          <w:tcPr>
            <w:tcW w:w="1311" w:type="dxa"/>
            <w:tcBorders>
              <w:top w:val="single" w:sz="6" w:space="0" w:color="auto"/>
              <w:left w:val="single" w:sz="6" w:space="0" w:color="auto"/>
              <w:bottom w:val="single" w:sz="12" w:space="0" w:color="auto"/>
              <w:right w:val="single" w:sz="12" w:space="0" w:color="auto"/>
            </w:tcBorders>
          </w:tcPr>
          <w:p w:rsidR="00912933" w:rsidRDefault="00912933">
            <w:pPr>
              <w:autoSpaceDE w:val="0"/>
              <w:autoSpaceDN w:val="0"/>
              <w:adjustRightInd w:val="0"/>
              <w:jc w:val="center"/>
              <w:rPr>
                <w:rFonts w:ascii="Calibri" w:eastAsiaTheme="minorHAnsi" w:hAnsi="Calibri" w:cs="Calibri"/>
                <w:color w:val="000000"/>
                <w:sz w:val="20"/>
                <w:szCs w:val="20"/>
                <w:lang w:eastAsia="en-US"/>
              </w:rPr>
            </w:pPr>
            <w:r>
              <w:rPr>
                <w:rFonts w:ascii="Calibri" w:eastAsiaTheme="minorHAnsi" w:hAnsi="Calibri" w:cs="Calibri"/>
                <w:color w:val="000000"/>
                <w:sz w:val="20"/>
                <w:szCs w:val="20"/>
                <w:lang w:eastAsia="en-US"/>
              </w:rPr>
              <w:t>36</w:t>
            </w:r>
          </w:p>
        </w:tc>
      </w:tr>
    </w:tbl>
    <w:p w:rsidR="00016FA6" w:rsidRDefault="00016FA6" w:rsidP="00402B7B">
      <w:pPr>
        <w:suppressAutoHyphens/>
        <w:jc w:val="both"/>
      </w:pPr>
    </w:p>
    <w:p w:rsidR="00402B7B" w:rsidRDefault="009444E9" w:rsidP="00402B7B">
      <w:pPr>
        <w:suppressAutoHyphens/>
        <w:jc w:val="both"/>
      </w:pPr>
      <w:r>
        <w:t xml:space="preserve">     </w:t>
      </w:r>
    </w:p>
    <w:p w:rsidR="00402B7B" w:rsidRPr="00C974A0" w:rsidRDefault="009444E9" w:rsidP="00402B7B">
      <w:pPr>
        <w:suppressAutoHyphens/>
        <w:jc w:val="both"/>
        <w:rPr>
          <w:b/>
          <w:bCs/>
          <w:color w:val="000000"/>
        </w:rPr>
      </w:pPr>
      <w:r>
        <w:t xml:space="preserve">    </w:t>
      </w:r>
      <w:r w:rsidR="00402B7B" w:rsidRPr="00C974A0">
        <w:rPr>
          <w:b/>
          <w:bCs/>
          <w:color w:val="000000"/>
        </w:rPr>
        <w:t>Покупатель</w:t>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r>
      <w:r w:rsidR="00402B7B" w:rsidRPr="00C974A0">
        <w:rPr>
          <w:b/>
          <w:bCs/>
          <w:color w:val="000000"/>
        </w:rPr>
        <w:tab/>
        <w:t>Поставщик</w:t>
      </w:r>
    </w:p>
    <w:p w:rsidR="00402B7B" w:rsidRPr="00C974A0" w:rsidRDefault="00402B7B" w:rsidP="00402B7B">
      <w:pPr>
        <w:suppressAutoHyphens/>
        <w:jc w:val="both"/>
        <w:rPr>
          <w:b/>
          <w:bCs/>
          <w:color w:val="000000"/>
        </w:rPr>
      </w:pPr>
    </w:p>
    <w:p w:rsidR="00402B7B" w:rsidRPr="00C974A0" w:rsidRDefault="00402B7B" w:rsidP="00402B7B">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402B7B" w:rsidRDefault="00402B7B" w:rsidP="00B2273F">
      <w:pPr>
        <w:ind w:left="5664"/>
      </w:pPr>
    </w:p>
    <w:p w:rsidR="00402B7B" w:rsidRDefault="00402B7B" w:rsidP="00B2273F">
      <w:pPr>
        <w:ind w:left="5664"/>
      </w:pPr>
    </w:p>
    <w:p w:rsidR="00016FA6" w:rsidRDefault="00016FA6" w:rsidP="00B2273F">
      <w:pPr>
        <w:ind w:left="5664"/>
        <w:sectPr w:rsidR="00016FA6" w:rsidSect="00402B7B">
          <w:pgSz w:w="16839" w:h="11907" w:orient="landscape" w:code="9"/>
          <w:pgMar w:top="1134" w:right="851" w:bottom="567" w:left="567" w:header="709" w:footer="709" w:gutter="0"/>
          <w:cols w:space="708"/>
          <w:titlePg/>
          <w:docGrid w:linePitch="360"/>
        </w:sectPr>
      </w:pPr>
    </w:p>
    <w:p w:rsidR="00402B7B" w:rsidRDefault="00402B7B" w:rsidP="00B2273F">
      <w:pPr>
        <w:ind w:left="5664"/>
      </w:pPr>
    </w:p>
    <w:p w:rsidR="00402B7B" w:rsidRDefault="00402B7B" w:rsidP="00B2273F">
      <w:pPr>
        <w:ind w:left="5664"/>
      </w:pPr>
    </w:p>
    <w:p w:rsidR="00402B7B" w:rsidRDefault="00402B7B" w:rsidP="00B2273F">
      <w:pPr>
        <w:ind w:left="5664"/>
      </w:pPr>
    </w:p>
    <w:p w:rsidR="00C974A0" w:rsidRPr="00ED7984" w:rsidRDefault="00C974A0" w:rsidP="00B2273F">
      <w:pPr>
        <w:ind w:left="5664"/>
      </w:pPr>
      <w:r w:rsidRPr="00ED7984">
        <w:t xml:space="preserve">Приложение № </w:t>
      </w:r>
      <w:r w:rsidR="009444E9">
        <w:t xml:space="preserve">3 </w:t>
      </w:r>
      <w:r w:rsidRPr="00ED7984">
        <w:t>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9444E9" w:rsidRDefault="00C974A0" w:rsidP="00C974A0">
      <w:pPr>
        <w:snapToGrid w:val="0"/>
        <w:ind w:firstLine="709"/>
        <w:jc w:val="both"/>
        <w:rPr>
          <w:lang w:eastAsia="en-US"/>
        </w:rPr>
      </w:pPr>
      <w:r w:rsidRPr="009444E9">
        <w:rPr>
          <w:lang w:eastAsia="en-US"/>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C974A0" w:rsidRPr="009444E9" w:rsidRDefault="00C974A0" w:rsidP="00C974A0">
      <w:pPr>
        <w:snapToGrid w:val="0"/>
        <w:ind w:firstLine="709"/>
        <w:jc w:val="both"/>
        <w:rPr>
          <w:lang w:eastAsia="en-US"/>
        </w:rPr>
      </w:pPr>
      <w:r w:rsidRPr="009444E9">
        <w:rPr>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9444E9" w:rsidRDefault="00C974A0" w:rsidP="00C974A0">
      <w:pPr>
        <w:snapToGrid w:val="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1.</w:t>
      </w:r>
    </w:p>
    <w:p w:rsidR="00C974A0" w:rsidRPr="009444E9" w:rsidRDefault="00C974A0" w:rsidP="00C974A0">
      <w:pPr>
        <w:ind w:firstLine="709"/>
        <w:jc w:val="both"/>
        <w:rPr>
          <w:lang w:eastAsia="en-US"/>
        </w:rPr>
      </w:pPr>
      <w:r w:rsidRPr="009444E9">
        <w:rPr>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9444E9" w:rsidRDefault="00C974A0" w:rsidP="00C974A0">
      <w:pPr>
        <w:ind w:firstLine="709"/>
        <w:jc w:val="both"/>
        <w:rPr>
          <w:lang w:eastAsia="en-US"/>
        </w:rPr>
      </w:pPr>
      <w:r w:rsidRPr="009444E9">
        <w:rPr>
          <w:lang w:eastAsia="en-U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C974A0" w:rsidRPr="009444E9" w:rsidRDefault="00C974A0" w:rsidP="00C974A0">
      <w:pPr>
        <w:spacing w:after="12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2.</w:t>
      </w:r>
    </w:p>
    <w:p w:rsidR="00C974A0" w:rsidRPr="009444E9" w:rsidRDefault="00C974A0" w:rsidP="00C974A0">
      <w:pPr>
        <w:ind w:firstLine="709"/>
        <w:jc w:val="both"/>
        <w:rPr>
          <w:lang w:eastAsia="en-US"/>
        </w:rPr>
      </w:pPr>
      <w:r w:rsidRPr="009444E9">
        <w:rPr>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C974A0" w:rsidRPr="009444E9" w:rsidRDefault="00C974A0" w:rsidP="00C974A0">
      <w:pPr>
        <w:ind w:firstLine="709"/>
        <w:jc w:val="both"/>
        <w:rPr>
          <w:lang w:eastAsia="en-US"/>
        </w:rPr>
      </w:pPr>
      <w:r w:rsidRPr="009444E9">
        <w:rPr>
          <w:lang w:eastAsia="en-U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Статья 3.</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9444E9" w:rsidRDefault="00C974A0" w:rsidP="00C974A0">
      <w:pPr>
        <w:ind w:firstLine="709"/>
        <w:jc w:val="both"/>
        <w:rPr>
          <w:lang w:eastAsia="en-US"/>
        </w:rPr>
      </w:pPr>
      <w:r w:rsidRPr="009444E9">
        <w:rPr>
          <w:lang w:eastAsia="en-U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9444E9" w:rsidRDefault="00C974A0" w:rsidP="00C974A0">
      <w:pPr>
        <w:suppressAutoHyphens/>
        <w:jc w:val="both"/>
        <w:rPr>
          <w:lang w:eastAsia="en-US"/>
        </w:rPr>
      </w:pPr>
    </w:p>
    <w:p w:rsidR="00912933" w:rsidRDefault="00912933" w:rsidP="00C974A0">
      <w:pPr>
        <w:suppressAutoHyphens/>
        <w:jc w:val="both"/>
        <w:rPr>
          <w:b/>
          <w:bCs/>
          <w:color w:val="000000"/>
        </w:rPr>
      </w:pPr>
    </w:p>
    <w:p w:rsidR="00912933" w:rsidRDefault="00912933" w:rsidP="00C974A0">
      <w:pPr>
        <w:suppressAutoHyphens/>
        <w:jc w:val="both"/>
        <w:rPr>
          <w:b/>
          <w:bCs/>
          <w:color w:val="000000"/>
        </w:rPr>
      </w:pPr>
    </w:p>
    <w:p w:rsidR="00C974A0" w:rsidRPr="00C974A0" w:rsidRDefault="00C974A0" w:rsidP="00C974A0">
      <w:pPr>
        <w:suppressAutoHyphens/>
        <w:jc w:val="both"/>
        <w:rPr>
          <w:b/>
          <w:bCs/>
          <w:color w:val="000000"/>
        </w:rPr>
      </w:pPr>
      <w:bookmarkStart w:id="14" w:name="_GoBack"/>
      <w:bookmarkEnd w:id="14"/>
      <w:r w:rsidRPr="00C974A0">
        <w:rPr>
          <w:b/>
          <w:bCs/>
          <w:color w:val="000000"/>
        </w:rPr>
        <w:lastRenderedPageBreak/>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sectPr w:rsidR="00C974A0" w:rsidRPr="00C974A0" w:rsidSect="00402B7B">
      <w:pgSz w:w="11907" w:h="16839" w:code="9"/>
      <w:pgMar w:top="567" w:right="1134"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144" w:rsidRDefault="00906144" w:rsidP="00341A9D">
      <w:r>
        <w:separator/>
      </w:r>
    </w:p>
  </w:endnote>
  <w:endnote w:type="continuationSeparator" w:id="0">
    <w:p w:rsidR="00906144" w:rsidRDefault="0090614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144" w:rsidRDefault="00906144"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06144" w:rsidRDefault="00906144"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144" w:rsidRPr="008A1893" w:rsidRDefault="00906144"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10</w:t>
    </w:r>
    <w:r w:rsidRPr="008A1893">
      <w:rPr>
        <w:rStyle w:val="afd"/>
      </w:rPr>
      <w:fldChar w:fldCharType="end"/>
    </w:r>
  </w:p>
  <w:p w:rsidR="00906144" w:rsidRDefault="00906144"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144" w:rsidRPr="003F6B57" w:rsidRDefault="00906144"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144" w:rsidRDefault="00906144" w:rsidP="00341A9D">
      <w:r>
        <w:separator/>
      </w:r>
    </w:p>
  </w:footnote>
  <w:footnote w:type="continuationSeparator" w:id="0">
    <w:p w:rsidR="00906144" w:rsidRDefault="00906144"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42D"/>
    <w:rsid w:val="00003555"/>
    <w:rsid w:val="0000602B"/>
    <w:rsid w:val="000156A4"/>
    <w:rsid w:val="00016FA6"/>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2C70"/>
    <w:rsid w:val="001442CB"/>
    <w:rsid w:val="00145C1C"/>
    <w:rsid w:val="00150D16"/>
    <w:rsid w:val="001607AC"/>
    <w:rsid w:val="00176AA3"/>
    <w:rsid w:val="00183BA2"/>
    <w:rsid w:val="00184D57"/>
    <w:rsid w:val="00197115"/>
    <w:rsid w:val="001A3FBE"/>
    <w:rsid w:val="001A56A6"/>
    <w:rsid w:val="001A60C1"/>
    <w:rsid w:val="001B43B5"/>
    <w:rsid w:val="001C1011"/>
    <w:rsid w:val="001D2447"/>
    <w:rsid w:val="001E3FD5"/>
    <w:rsid w:val="00201E0A"/>
    <w:rsid w:val="0020302D"/>
    <w:rsid w:val="00203893"/>
    <w:rsid w:val="00206F7B"/>
    <w:rsid w:val="00212569"/>
    <w:rsid w:val="00212CA9"/>
    <w:rsid w:val="00217C78"/>
    <w:rsid w:val="00226485"/>
    <w:rsid w:val="00226868"/>
    <w:rsid w:val="00237D27"/>
    <w:rsid w:val="00241455"/>
    <w:rsid w:val="002452AB"/>
    <w:rsid w:val="00254DAB"/>
    <w:rsid w:val="0026494D"/>
    <w:rsid w:val="00266CE6"/>
    <w:rsid w:val="002707E0"/>
    <w:rsid w:val="00272782"/>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2B7B"/>
    <w:rsid w:val="004035D2"/>
    <w:rsid w:val="00413C6B"/>
    <w:rsid w:val="00436EFE"/>
    <w:rsid w:val="00440601"/>
    <w:rsid w:val="00447F2E"/>
    <w:rsid w:val="0045260E"/>
    <w:rsid w:val="00461221"/>
    <w:rsid w:val="00474BEB"/>
    <w:rsid w:val="00476E26"/>
    <w:rsid w:val="0048188A"/>
    <w:rsid w:val="0048686A"/>
    <w:rsid w:val="004911A4"/>
    <w:rsid w:val="004A3A0F"/>
    <w:rsid w:val="004A78BE"/>
    <w:rsid w:val="004B0E5D"/>
    <w:rsid w:val="004B2EDA"/>
    <w:rsid w:val="004C0BFD"/>
    <w:rsid w:val="004C1A6C"/>
    <w:rsid w:val="004C4F8F"/>
    <w:rsid w:val="004D775B"/>
    <w:rsid w:val="004E1D3A"/>
    <w:rsid w:val="004E1E0B"/>
    <w:rsid w:val="004E43B2"/>
    <w:rsid w:val="004F1F4B"/>
    <w:rsid w:val="004F7D5D"/>
    <w:rsid w:val="0050182E"/>
    <w:rsid w:val="00503D8D"/>
    <w:rsid w:val="00506384"/>
    <w:rsid w:val="00506F77"/>
    <w:rsid w:val="00510D80"/>
    <w:rsid w:val="00513A9D"/>
    <w:rsid w:val="00515B32"/>
    <w:rsid w:val="00517786"/>
    <w:rsid w:val="00533CCC"/>
    <w:rsid w:val="00533D05"/>
    <w:rsid w:val="005358E5"/>
    <w:rsid w:val="005375AD"/>
    <w:rsid w:val="00540CAB"/>
    <w:rsid w:val="0055103C"/>
    <w:rsid w:val="0055498D"/>
    <w:rsid w:val="00574DDD"/>
    <w:rsid w:val="005906B2"/>
    <w:rsid w:val="00590CD8"/>
    <w:rsid w:val="005B2E21"/>
    <w:rsid w:val="005B2E58"/>
    <w:rsid w:val="005D250B"/>
    <w:rsid w:val="005D29E3"/>
    <w:rsid w:val="005D6D4A"/>
    <w:rsid w:val="005E05EB"/>
    <w:rsid w:val="005E65EC"/>
    <w:rsid w:val="005E74DF"/>
    <w:rsid w:val="005E7E59"/>
    <w:rsid w:val="00604D5A"/>
    <w:rsid w:val="0061741D"/>
    <w:rsid w:val="00621470"/>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51B81"/>
    <w:rsid w:val="00751C8F"/>
    <w:rsid w:val="00762081"/>
    <w:rsid w:val="007729D3"/>
    <w:rsid w:val="00776468"/>
    <w:rsid w:val="007852CA"/>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4837"/>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C3019"/>
    <w:rsid w:val="008D03A3"/>
    <w:rsid w:val="008D04CC"/>
    <w:rsid w:val="008D67F1"/>
    <w:rsid w:val="008E3BD4"/>
    <w:rsid w:val="008E50A7"/>
    <w:rsid w:val="008F2C5C"/>
    <w:rsid w:val="008F4A8E"/>
    <w:rsid w:val="008F54AC"/>
    <w:rsid w:val="00901444"/>
    <w:rsid w:val="00906144"/>
    <w:rsid w:val="0090650D"/>
    <w:rsid w:val="00906F1B"/>
    <w:rsid w:val="00912933"/>
    <w:rsid w:val="00912D32"/>
    <w:rsid w:val="00913B8F"/>
    <w:rsid w:val="00921B51"/>
    <w:rsid w:val="00923E61"/>
    <w:rsid w:val="009444E9"/>
    <w:rsid w:val="00955AE7"/>
    <w:rsid w:val="009737C2"/>
    <w:rsid w:val="009740F5"/>
    <w:rsid w:val="009831A8"/>
    <w:rsid w:val="00986C12"/>
    <w:rsid w:val="00997336"/>
    <w:rsid w:val="009A0E39"/>
    <w:rsid w:val="009B5C08"/>
    <w:rsid w:val="009B620F"/>
    <w:rsid w:val="009C4481"/>
    <w:rsid w:val="009C502D"/>
    <w:rsid w:val="009E54DF"/>
    <w:rsid w:val="00A231F1"/>
    <w:rsid w:val="00A2458A"/>
    <w:rsid w:val="00A356F2"/>
    <w:rsid w:val="00A36207"/>
    <w:rsid w:val="00A658F8"/>
    <w:rsid w:val="00A72C4F"/>
    <w:rsid w:val="00A85C44"/>
    <w:rsid w:val="00A90C83"/>
    <w:rsid w:val="00A945B8"/>
    <w:rsid w:val="00AA01B4"/>
    <w:rsid w:val="00AA0C92"/>
    <w:rsid w:val="00AA1CAF"/>
    <w:rsid w:val="00AA7BCD"/>
    <w:rsid w:val="00AB7962"/>
    <w:rsid w:val="00AC0CC8"/>
    <w:rsid w:val="00AC0FC6"/>
    <w:rsid w:val="00AC5151"/>
    <w:rsid w:val="00AE15BE"/>
    <w:rsid w:val="00AE1F27"/>
    <w:rsid w:val="00AE7C9A"/>
    <w:rsid w:val="00AF2262"/>
    <w:rsid w:val="00B03167"/>
    <w:rsid w:val="00B046BC"/>
    <w:rsid w:val="00B05462"/>
    <w:rsid w:val="00B108AE"/>
    <w:rsid w:val="00B20061"/>
    <w:rsid w:val="00B2273F"/>
    <w:rsid w:val="00B26FA7"/>
    <w:rsid w:val="00B34C99"/>
    <w:rsid w:val="00B41DA8"/>
    <w:rsid w:val="00B46EDB"/>
    <w:rsid w:val="00B53AB5"/>
    <w:rsid w:val="00B54862"/>
    <w:rsid w:val="00B81531"/>
    <w:rsid w:val="00B93D50"/>
    <w:rsid w:val="00B94314"/>
    <w:rsid w:val="00B94467"/>
    <w:rsid w:val="00B97E37"/>
    <w:rsid w:val="00BA0043"/>
    <w:rsid w:val="00BA04EF"/>
    <w:rsid w:val="00BA1C22"/>
    <w:rsid w:val="00BA58FA"/>
    <w:rsid w:val="00BA7B1A"/>
    <w:rsid w:val="00BB22DF"/>
    <w:rsid w:val="00BB2902"/>
    <w:rsid w:val="00BB6BB2"/>
    <w:rsid w:val="00BC172D"/>
    <w:rsid w:val="00BC63EF"/>
    <w:rsid w:val="00BC673B"/>
    <w:rsid w:val="00BE1AAA"/>
    <w:rsid w:val="00BE316E"/>
    <w:rsid w:val="00BE6190"/>
    <w:rsid w:val="00BF3A57"/>
    <w:rsid w:val="00BF53DD"/>
    <w:rsid w:val="00BF561A"/>
    <w:rsid w:val="00C06697"/>
    <w:rsid w:val="00C07166"/>
    <w:rsid w:val="00C177A4"/>
    <w:rsid w:val="00C2221E"/>
    <w:rsid w:val="00C25912"/>
    <w:rsid w:val="00C2747E"/>
    <w:rsid w:val="00C30CAB"/>
    <w:rsid w:val="00C434FB"/>
    <w:rsid w:val="00C47B34"/>
    <w:rsid w:val="00C51035"/>
    <w:rsid w:val="00C52DA5"/>
    <w:rsid w:val="00C575AF"/>
    <w:rsid w:val="00C64372"/>
    <w:rsid w:val="00C655C8"/>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012C"/>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B76BE"/>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9E5179"/>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00005801">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19214521">
      <w:bodyDiv w:val="1"/>
      <w:marLeft w:val="0"/>
      <w:marRight w:val="0"/>
      <w:marTop w:val="0"/>
      <w:marBottom w:val="0"/>
      <w:divBdr>
        <w:top w:val="none" w:sz="0" w:space="0" w:color="auto"/>
        <w:left w:val="none" w:sz="0" w:space="0" w:color="auto"/>
        <w:bottom w:val="none" w:sz="0" w:space="0" w:color="auto"/>
        <w:right w:val="none" w:sz="0" w:space="0" w:color="auto"/>
      </w:divBdr>
    </w:div>
    <w:div w:id="1544946649">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87182588">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B25CD-05B6-43F8-A666-E43919FAC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23</Pages>
  <Words>9458</Words>
  <Characters>53915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17</cp:revision>
  <cp:lastPrinted>2021-03-11T11:23:00Z</cp:lastPrinted>
  <dcterms:created xsi:type="dcterms:W3CDTF">2021-02-16T07:39:00Z</dcterms:created>
  <dcterms:modified xsi:type="dcterms:W3CDTF">2021-09-22T04:29:00Z</dcterms:modified>
</cp:coreProperties>
</file>